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0C0" w14:textId="741D0DA3" w:rsidR="00E56328" w:rsidRPr="00DC78F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1176A758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19669EAA" w:rsidR="0022631D" w:rsidRPr="005119AE" w:rsidRDefault="00A776F5" w:rsidP="005119AE">
      <w:pPr>
        <w:spacing w:line="360" w:lineRule="auto"/>
        <w:ind w:left="-142" w:firstLine="142"/>
        <w:jc w:val="both"/>
        <w:rPr>
          <w:rFonts w:ascii="GHEA Grapalat" w:hAnsi="GHEA Grapalat"/>
          <w:b/>
          <w:sz w:val="20"/>
          <w:lang w:val="es-ES"/>
        </w:rPr>
      </w:pPr>
      <w:r w:rsidRPr="00E206D9">
        <w:rPr>
          <w:rFonts w:ascii="GHEA Grapalat" w:hAnsi="GHEA Grapalat" w:cs="Arial Armenian"/>
          <w:sz w:val="20"/>
          <w:lang w:val="es-ES"/>
        </w:rPr>
        <w:t xml:space="preserve">Պատվիրատուն՝ </w:t>
      </w:r>
      <w:r w:rsidR="003A3FFA" w:rsidRPr="00F01C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ՀՀ ԳԱԱ «Հայկենսատեխնոլոգիա» ԳԱԿ</w:t>
      </w:r>
      <w:r w:rsidR="003A3FF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3A3FFA" w:rsidRPr="004657D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ՊՈԱԿ</w:t>
      </w:r>
      <w:r w:rsidRPr="00E206D9">
        <w:rPr>
          <w:rFonts w:ascii="GHEA Grapalat" w:hAnsi="GHEA Grapalat" w:cs="Arial Armenian"/>
          <w:sz w:val="20"/>
          <w:lang w:val="af-ZA"/>
        </w:rPr>
        <w:t>-</w:t>
      </w:r>
      <w:r w:rsidRPr="00E206D9">
        <w:rPr>
          <w:rFonts w:ascii="GHEA Grapalat" w:hAnsi="GHEA Grapalat" w:cs="Sylfaen"/>
          <w:sz w:val="20"/>
        </w:rPr>
        <w:t>ը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որը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գտնվում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ք</w:t>
      </w:r>
      <w:r w:rsidRPr="00E206D9">
        <w:rPr>
          <w:rFonts w:ascii="GHEA Grapalat" w:hAnsi="GHEA Grapalat"/>
          <w:sz w:val="20"/>
          <w:lang w:val="af-ZA"/>
        </w:rPr>
        <w:t xml:space="preserve">. </w:t>
      </w:r>
      <w:r w:rsidRPr="00E206D9">
        <w:rPr>
          <w:rFonts w:ascii="GHEA Grapalat" w:hAnsi="GHEA Grapalat" w:cs="Sylfaen"/>
          <w:sz w:val="20"/>
          <w:lang w:val="af-ZA"/>
        </w:rPr>
        <w:t>Երևան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3A3FFA">
        <w:rPr>
          <w:rFonts w:ascii="GHEA Grapalat" w:hAnsi="GHEA Grapalat" w:cs="Sylfaen"/>
          <w:sz w:val="20"/>
        </w:rPr>
        <w:t>Գյուրջյան</w:t>
      </w:r>
      <w:proofErr w:type="spellEnd"/>
      <w:r w:rsidR="003A3FFA">
        <w:rPr>
          <w:rFonts w:ascii="GHEA Grapalat" w:hAnsi="GHEA Grapalat" w:cs="Sylfaen"/>
          <w:sz w:val="20"/>
          <w:lang w:val="af-ZA"/>
        </w:rPr>
        <w:t xml:space="preserve"> 14</w:t>
      </w:r>
      <w:r w:rsidRPr="00E206D9">
        <w:rPr>
          <w:rFonts w:ascii="GHEA Grapalat" w:hAnsi="GHEA Grapalat" w:cs="Sylfaen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հասցեում</w:t>
      </w:r>
      <w:r w:rsidRPr="00E206D9">
        <w:rPr>
          <w:rFonts w:ascii="GHEA Grapalat" w:hAnsi="GHEA Grapalat"/>
          <w:sz w:val="20"/>
          <w:lang w:val="af-ZA"/>
        </w:rPr>
        <w:t xml:space="preserve">, </w:t>
      </w:r>
      <w:r w:rsidRPr="00E206D9">
        <w:rPr>
          <w:rFonts w:ascii="GHEA Grapalat" w:hAnsi="GHEA Grapalat" w:cs="Sylfaen"/>
          <w:sz w:val="20"/>
          <w:lang w:val="af-ZA"/>
        </w:rPr>
        <w:t>ստորև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ներկայացնում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է</w:t>
      </w:r>
      <w:r w:rsidRPr="00E206D9">
        <w:rPr>
          <w:rFonts w:ascii="GHEA Grapalat" w:hAnsi="GHEA Grapalat"/>
          <w:sz w:val="20"/>
          <w:lang w:val="af-ZA"/>
        </w:rPr>
        <w:t xml:space="preserve"> իր կարիքների </w:t>
      </w:r>
      <w:r w:rsidR="00D66A3E">
        <w:rPr>
          <w:rFonts w:ascii="GHEA Grapalat" w:hAnsi="GHEA Grapalat"/>
          <w:sz w:val="20"/>
          <w:lang w:val="af-ZA"/>
        </w:rPr>
        <w:t>լաբորատոր սարքավորումների  և պարագաների</w:t>
      </w:r>
      <w:r w:rsidR="00F949C0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/>
          <w:sz w:val="20"/>
          <w:lang w:val="af-ZA"/>
        </w:rPr>
        <w:t xml:space="preserve">ձեռքբերման նպատակով </w:t>
      </w:r>
      <w:r w:rsidRPr="004E4912">
        <w:rPr>
          <w:rFonts w:ascii="GHEA Grapalat" w:hAnsi="GHEA Grapalat"/>
          <w:sz w:val="20"/>
          <w:lang w:val="af-ZA"/>
        </w:rPr>
        <w:t>կազմակերպված</w:t>
      </w:r>
      <w:r w:rsidR="003A3FFA" w:rsidRPr="004E4912">
        <w:rPr>
          <w:rFonts w:ascii="GHEA Grapalat" w:hAnsi="GHEA Grapalat"/>
          <w:sz w:val="20"/>
          <w:lang w:val="af-ZA"/>
        </w:rPr>
        <w:t xml:space="preserve"> </w:t>
      </w:r>
      <w:r w:rsidR="00D66A3E">
        <w:rPr>
          <w:rFonts w:ascii="GHEA Grapalat" w:hAnsi="GHEA Grapalat"/>
          <w:sz w:val="20"/>
          <w:lang w:val="af-ZA"/>
        </w:rPr>
        <w:t>ՀԱՅԿԵՆՍ-ԳՀԱՊՁԲ-24/0</w:t>
      </w:r>
      <w:r w:rsidR="00555183">
        <w:rPr>
          <w:rFonts w:ascii="GHEA Grapalat" w:hAnsi="GHEA Grapalat"/>
          <w:sz w:val="20"/>
          <w:lang w:val="af-ZA"/>
        </w:rPr>
        <w:t>6</w:t>
      </w:r>
      <w:r w:rsidRPr="004E4912">
        <w:rPr>
          <w:rFonts w:ascii="GHEA Grapalat" w:hAnsi="GHEA Grapalat" w:cs="Sylfaen"/>
          <w:sz w:val="20"/>
          <w:lang w:val="af-ZA"/>
        </w:rPr>
        <w:t xml:space="preserve"> ծածկագրով  գնման ընթացակարգի արդյունքում  202</w:t>
      </w:r>
      <w:r w:rsidR="00F949C0" w:rsidRPr="00F949C0">
        <w:rPr>
          <w:rFonts w:ascii="GHEA Grapalat" w:hAnsi="GHEA Grapalat" w:cs="Sylfaen"/>
          <w:sz w:val="20"/>
          <w:lang w:val="af-ZA"/>
        </w:rPr>
        <w:t>4</w:t>
      </w:r>
      <w:r w:rsidRPr="004E4912">
        <w:rPr>
          <w:rFonts w:ascii="GHEA Grapalat" w:hAnsi="GHEA Grapalat" w:cs="Sylfaen"/>
          <w:sz w:val="20"/>
          <w:lang w:val="af-ZA"/>
        </w:rPr>
        <w:t xml:space="preserve">թ. </w:t>
      </w:r>
      <w:proofErr w:type="spellStart"/>
      <w:r w:rsidR="00555183">
        <w:rPr>
          <w:rFonts w:ascii="GHEA Grapalat" w:hAnsi="GHEA Grapalat" w:cs="Sylfaen"/>
          <w:sz w:val="20"/>
        </w:rPr>
        <w:t>մարտի</w:t>
      </w:r>
      <w:proofErr w:type="spellEnd"/>
      <w:r w:rsidR="00F949C0" w:rsidRPr="00F949C0">
        <w:rPr>
          <w:rFonts w:ascii="GHEA Grapalat" w:hAnsi="GHEA Grapalat" w:cs="Sylfaen"/>
          <w:sz w:val="20"/>
          <w:lang w:val="af-ZA"/>
        </w:rPr>
        <w:t xml:space="preserve"> </w:t>
      </w:r>
      <w:r w:rsidR="00555183">
        <w:rPr>
          <w:rFonts w:ascii="GHEA Grapalat" w:hAnsi="GHEA Grapalat" w:cs="Sylfaen"/>
          <w:sz w:val="20"/>
          <w:lang w:val="af-ZA"/>
        </w:rPr>
        <w:t>06</w:t>
      </w:r>
      <w:r w:rsidRPr="004E4912">
        <w:rPr>
          <w:rFonts w:ascii="GHEA Grapalat" w:hAnsi="GHEA Grapalat" w:cs="Sylfaen"/>
          <w:sz w:val="20"/>
          <w:lang w:val="af-ZA"/>
        </w:rPr>
        <w:t>-ին</w:t>
      </w:r>
      <w:r w:rsidRPr="002F1177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2F1177">
        <w:rPr>
          <w:rFonts w:ascii="GHEA Grapalat" w:hAnsi="GHEA Grapalat" w:cs="Sylfaen"/>
          <w:sz w:val="20"/>
          <w:lang w:val="af-ZA"/>
        </w:rPr>
        <w:t>կնքված  թիվ</w:t>
      </w:r>
      <w:proofErr w:type="gramEnd"/>
      <w:r w:rsidRPr="002F1177">
        <w:rPr>
          <w:rFonts w:ascii="GHEA Grapalat" w:hAnsi="GHEA Grapalat" w:cs="Sylfaen"/>
          <w:sz w:val="20"/>
          <w:lang w:val="af-ZA"/>
        </w:rPr>
        <w:t xml:space="preserve">՝ </w:t>
      </w:r>
      <w:r w:rsidR="00D66A3E">
        <w:rPr>
          <w:rFonts w:ascii="GHEA Grapalat" w:hAnsi="GHEA Grapalat" w:cs="Sylfaen"/>
          <w:sz w:val="20"/>
          <w:lang w:val="af-ZA"/>
        </w:rPr>
        <w:t>ՀԱՅԿԵՆՍ-ԳՀԱՊՁԲ-24/0</w:t>
      </w:r>
      <w:r w:rsidR="00555183">
        <w:rPr>
          <w:rFonts w:ascii="GHEA Grapalat" w:hAnsi="GHEA Grapalat" w:cs="Sylfaen"/>
          <w:sz w:val="20"/>
          <w:lang w:val="af-ZA"/>
        </w:rPr>
        <w:t>6</w:t>
      </w:r>
      <w:r w:rsidR="00EA4E53" w:rsidRPr="002F1177">
        <w:rPr>
          <w:rFonts w:ascii="GHEA Grapalat" w:hAnsi="GHEA Grapalat" w:cs="Sylfaen"/>
          <w:sz w:val="20"/>
          <w:lang w:val="hy-AM"/>
        </w:rPr>
        <w:t>-</w:t>
      </w:r>
      <w:r w:rsidR="00F7044D" w:rsidRPr="00F7044D">
        <w:rPr>
          <w:rFonts w:ascii="GHEA Grapalat" w:hAnsi="GHEA Grapalat" w:cs="Sylfaen"/>
          <w:sz w:val="20"/>
          <w:lang w:val="af-ZA"/>
        </w:rPr>
        <w:t>0</w:t>
      </w:r>
      <w:r w:rsidR="00EA4E53" w:rsidRPr="002F1177">
        <w:rPr>
          <w:rFonts w:ascii="GHEA Grapalat" w:hAnsi="GHEA Grapalat" w:cs="Sylfaen"/>
          <w:sz w:val="20"/>
          <w:lang w:val="hy-AM"/>
        </w:rPr>
        <w:t>1</w:t>
      </w:r>
      <w:r w:rsidR="00F7044D" w:rsidRPr="00F7044D">
        <w:rPr>
          <w:rFonts w:ascii="GHEA Grapalat" w:hAnsi="GHEA Grapalat" w:cs="Sylfaen"/>
          <w:sz w:val="20"/>
          <w:lang w:val="af-ZA"/>
        </w:rPr>
        <w:t xml:space="preserve">, </w:t>
      </w:r>
      <w:r w:rsidR="00D66A3E">
        <w:rPr>
          <w:rFonts w:ascii="GHEA Grapalat" w:hAnsi="GHEA Grapalat" w:cs="Sylfaen"/>
          <w:sz w:val="20"/>
          <w:lang w:val="af-ZA"/>
        </w:rPr>
        <w:t>ՀԱՅԿԵՆՍ-ԳՀԱՊՁԲ-24/0</w:t>
      </w:r>
      <w:r w:rsidR="00555183">
        <w:rPr>
          <w:rFonts w:ascii="GHEA Grapalat" w:hAnsi="GHEA Grapalat" w:cs="Sylfaen"/>
          <w:sz w:val="20"/>
          <w:lang w:val="af-ZA"/>
        </w:rPr>
        <w:t>6</w:t>
      </w:r>
      <w:r w:rsidR="00F949C0">
        <w:rPr>
          <w:rFonts w:ascii="GHEA Grapalat" w:hAnsi="GHEA Grapalat" w:cs="Sylfaen"/>
          <w:sz w:val="20"/>
          <w:lang w:val="af-ZA"/>
        </w:rPr>
        <w:t xml:space="preserve">-02, </w:t>
      </w:r>
      <w:r w:rsidR="00D66A3E">
        <w:rPr>
          <w:rFonts w:ascii="GHEA Grapalat" w:hAnsi="GHEA Grapalat" w:cs="Sylfaen"/>
          <w:sz w:val="20"/>
          <w:lang w:val="af-ZA"/>
        </w:rPr>
        <w:t>ՀԱՅԿԵՆՍ-ԳՀԱՊՁԲ-24/0</w:t>
      </w:r>
      <w:r w:rsidR="00555183">
        <w:rPr>
          <w:rFonts w:ascii="GHEA Grapalat" w:hAnsi="GHEA Grapalat" w:cs="Sylfaen"/>
          <w:sz w:val="20"/>
          <w:lang w:val="af-ZA"/>
        </w:rPr>
        <w:t>6</w:t>
      </w:r>
      <w:r w:rsidR="000F5421" w:rsidRPr="002F1177">
        <w:rPr>
          <w:rFonts w:ascii="GHEA Grapalat" w:hAnsi="GHEA Grapalat" w:cs="Sylfaen"/>
          <w:sz w:val="20"/>
          <w:lang w:val="hy-AM"/>
        </w:rPr>
        <w:t>-</w:t>
      </w:r>
      <w:r w:rsidR="000F5421" w:rsidRPr="000F5421">
        <w:rPr>
          <w:rFonts w:ascii="GHEA Grapalat" w:hAnsi="GHEA Grapalat" w:cs="Sylfaen"/>
          <w:sz w:val="20"/>
          <w:lang w:val="af-ZA"/>
        </w:rPr>
        <w:t>0</w:t>
      </w:r>
      <w:r w:rsidR="000F5421">
        <w:rPr>
          <w:rFonts w:ascii="GHEA Grapalat" w:hAnsi="GHEA Grapalat" w:cs="Sylfaen"/>
          <w:sz w:val="20"/>
          <w:lang w:val="af-ZA"/>
        </w:rPr>
        <w:t xml:space="preserve">3, </w:t>
      </w:r>
      <w:r w:rsidR="00D66A3E">
        <w:rPr>
          <w:rFonts w:ascii="GHEA Grapalat" w:hAnsi="GHEA Grapalat" w:cs="Sylfaen"/>
          <w:sz w:val="20"/>
          <w:lang w:val="af-ZA"/>
        </w:rPr>
        <w:t>ՀԱՅԿԵՆՍ-ԳՀԱՊՁԲ-24/0</w:t>
      </w:r>
      <w:r w:rsidR="00555183">
        <w:rPr>
          <w:rFonts w:ascii="GHEA Grapalat" w:hAnsi="GHEA Grapalat" w:cs="Sylfaen"/>
          <w:sz w:val="20"/>
          <w:lang w:val="af-ZA"/>
        </w:rPr>
        <w:t>6</w:t>
      </w:r>
      <w:r w:rsidR="000F5421" w:rsidRPr="002F1177">
        <w:rPr>
          <w:rFonts w:ascii="GHEA Grapalat" w:hAnsi="GHEA Grapalat" w:cs="Sylfaen"/>
          <w:sz w:val="20"/>
          <w:lang w:val="hy-AM"/>
        </w:rPr>
        <w:t>-</w:t>
      </w:r>
      <w:r w:rsidR="000F5421" w:rsidRPr="000F5421">
        <w:rPr>
          <w:rFonts w:ascii="GHEA Grapalat" w:hAnsi="GHEA Grapalat" w:cs="Sylfaen"/>
          <w:sz w:val="20"/>
          <w:lang w:val="af-ZA"/>
        </w:rPr>
        <w:t>0</w:t>
      </w:r>
      <w:r w:rsidR="000F5421">
        <w:rPr>
          <w:rFonts w:ascii="GHEA Grapalat" w:hAnsi="GHEA Grapalat" w:cs="Sylfaen"/>
          <w:sz w:val="20"/>
          <w:lang w:val="af-ZA"/>
        </w:rPr>
        <w:t>4</w:t>
      </w:r>
      <w:r w:rsidR="00D66A3E">
        <w:rPr>
          <w:rFonts w:ascii="GHEA Grapalat" w:hAnsi="GHEA Grapalat" w:cs="Sylfaen"/>
          <w:sz w:val="20"/>
          <w:lang w:val="af-ZA"/>
        </w:rPr>
        <w:t>, ՀԱՅԿԵՆՍ-ԳՀԱՊՁԲ-24/0</w:t>
      </w:r>
      <w:r w:rsidR="00555183">
        <w:rPr>
          <w:rFonts w:ascii="GHEA Grapalat" w:hAnsi="GHEA Grapalat" w:cs="Sylfaen"/>
          <w:sz w:val="20"/>
          <w:lang w:val="af-ZA"/>
        </w:rPr>
        <w:t>6</w:t>
      </w:r>
      <w:r w:rsidR="00D66A3E" w:rsidRPr="002F1177">
        <w:rPr>
          <w:rFonts w:ascii="GHEA Grapalat" w:hAnsi="GHEA Grapalat" w:cs="Sylfaen"/>
          <w:sz w:val="20"/>
          <w:lang w:val="hy-AM"/>
        </w:rPr>
        <w:t>-</w:t>
      </w:r>
      <w:r w:rsidR="00D66A3E" w:rsidRPr="000F5421">
        <w:rPr>
          <w:rFonts w:ascii="GHEA Grapalat" w:hAnsi="GHEA Grapalat" w:cs="Sylfaen"/>
          <w:sz w:val="20"/>
          <w:lang w:val="af-ZA"/>
        </w:rPr>
        <w:t>0</w:t>
      </w:r>
      <w:r w:rsidR="00D66A3E">
        <w:rPr>
          <w:rFonts w:ascii="GHEA Grapalat" w:hAnsi="GHEA Grapalat" w:cs="Sylfaen"/>
          <w:sz w:val="20"/>
          <w:lang w:val="af-ZA"/>
        </w:rPr>
        <w:t>5</w:t>
      </w:r>
      <w:r w:rsidR="00555183">
        <w:rPr>
          <w:rFonts w:ascii="GHEA Grapalat" w:hAnsi="GHEA Grapalat" w:cs="Sylfaen"/>
          <w:sz w:val="20"/>
          <w:lang w:val="af-ZA"/>
        </w:rPr>
        <w:t xml:space="preserve">, </w:t>
      </w:r>
      <w:r w:rsidR="0016018F">
        <w:rPr>
          <w:rFonts w:ascii="GHEA Grapalat" w:hAnsi="GHEA Grapalat" w:cs="Sylfaen"/>
          <w:sz w:val="20"/>
          <w:lang w:val="af-ZA"/>
        </w:rPr>
        <w:t xml:space="preserve"> </w:t>
      </w:r>
      <w:r w:rsidR="00555183">
        <w:rPr>
          <w:rFonts w:ascii="GHEA Grapalat" w:hAnsi="GHEA Grapalat" w:cs="Sylfaen"/>
          <w:sz w:val="20"/>
          <w:lang w:val="af-ZA"/>
        </w:rPr>
        <w:t>ՀԱՅԿԵՆՍ-ԳՀԱՊՁԲ-24/06</w:t>
      </w:r>
      <w:r w:rsidR="00555183" w:rsidRPr="002F1177">
        <w:rPr>
          <w:rFonts w:ascii="GHEA Grapalat" w:hAnsi="GHEA Grapalat" w:cs="Sylfaen"/>
          <w:sz w:val="20"/>
          <w:lang w:val="hy-AM"/>
        </w:rPr>
        <w:t>-</w:t>
      </w:r>
      <w:r w:rsidR="00555183" w:rsidRPr="000F5421">
        <w:rPr>
          <w:rFonts w:ascii="GHEA Grapalat" w:hAnsi="GHEA Grapalat" w:cs="Sylfaen"/>
          <w:sz w:val="20"/>
          <w:lang w:val="af-ZA"/>
        </w:rPr>
        <w:t>0</w:t>
      </w:r>
      <w:r w:rsidR="00555183">
        <w:rPr>
          <w:rFonts w:ascii="GHEA Grapalat" w:hAnsi="GHEA Grapalat" w:cs="Sylfaen"/>
          <w:sz w:val="20"/>
          <w:lang w:val="af-ZA"/>
        </w:rPr>
        <w:t xml:space="preserve">6 </w:t>
      </w:r>
      <w:r w:rsidRPr="00E206D9">
        <w:rPr>
          <w:rFonts w:ascii="GHEA Grapalat" w:hAnsi="GHEA Grapalat" w:cs="Sylfaen"/>
          <w:sz w:val="20"/>
          <w:lang w:val="af-ZA"/>
        </w:rPr>
        <w:t>պայմանագր</w:t>
      </w:r>
      <w:r w:rsidR="00107282">
        <w:rPr>
          <w:rFonts w:ascii="GHEA Grapalat" w:hAnsi="GHEA Grapalat" w:cs="Sylfaen"/>
          <w:sz w:val="20"/>
          <w:lang w:val="af-ZA"/>
        </w:rPr>
        <w:t>եր</w:t>
      </w:r>
      <w:r w:rsidRPr="00E206D9">
        <w:rPr>
          <w:rFonts w:ascii="GHEA Grapalat" w:hAnsi="GHEA Grapalat" w:cs="Sylfaen"/>
          <w:sz w:val="20"/>
          <w:lang w:val="af-ZA"/>
        </w:rPr>
        <w:t>ի</w:t>
      </w:r>
      <w:r w:rsidRPr="00E206D9">
        <w:rPr>
          <w:rFonts w:ascii="GHEA Grapalat" w:hAnsi="GHEA Grapalat"/>
          <w:sz w:val="20"/>
          <w:lang w:val="af-ZA"/>
        </w:rPr>
        <w:t xml:space="preserve">  </w:t>
      </w:r>
      <w:r w:rsidRPr="00E206D9">
        <w:rPr>
          <w:rFonts w:ascii="GHEA Grapalat" w:hAnsi="GHEA Grapalat" w:cs="Sylfaen"/>
          <w:sz w:val="20"/>
          <w:lang w:val="af-ZA"/>
        </w:rPr>
        <w:t>մասին</w:t>
      </w:r>
      <w:r w:rsidRPr="00E206D9">
        <w:rPr>
          <w:rFonts w:ascii="GHEA Grapalat" w:hAnsi="GHEA Grapalat"/>
          <w:sz w:val="20"/>
          <w:lang w:val="af-ZA"/>
        </w:rPr>
        <w:t xml:space="preserve"> </w:t>
      </w:r>
      <w:r w:rsidRPr="00E206D9">
        <w:rPr>
          <w:rFonts w:ascii="GHEA Grapalat" w:hAnsi="GHEA Grapalat" w:cs="Sylfaen"/>
          <w:sz w:val="20"/>
          <w:lang w:val="af-ZA"/>
        </w:rPr>
        <w:t>տեղեկատվությունը</w:t>
      </w:r>
      <w:r w:rsidRPr="00E206D9">
        <w:rPr>
          <w:rFonts w:ascii="GHEA Grapalat" w:hAnsi="GHEA Grapalat" w:cs="Arial Armenian"/>
          <w:sz w:val="20"/>
          <w:lang w:val="af-ZA"/>
        </w:rPr>
        <w:t>՝</w:t>
      </w:r>
    </w:p>
    <w:tbl>
      <w:tblPr>
        <w:tblW w:w="11199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68"/>
        <w:gridCol w:w="403"/>
        <w:gridCol w:w="841"/>
        <w:gridCol w:w="29"/>
        <w:gridCol w:w="146"/>
        <w:gridCol w:w="144"/>
        <w:gridCol w:w="1062"/>
        <w:gridCol w:w="198"/>
        <w:gridCol w:w="382"/>
        <w:gridCol w:w="246"/>
        <w:gridCol w:w="167"/>
        <w:gridCol w:w="49"/>
        <w:gridCol w:w="595"/>
        <w:gridCol w:w="16"/>
        <w:gridCol w:w="170"/>
        <w:gridCol w:w="693"/>
        <w:gridCol w:w="332"/>
        <w:gridCol w:w="59"/>
        <w:gridCol w:w="22"/>
        <w:gridCol w:w="519"/>
        <w:gridCol w:w="204"/>
        <w:gridCol w:w="175"/>
        <w:gridCol w:w="12"/>
        <w:gridCol w:w="146"/>
        <w:gridCol w:w="740"/>
        <w:gridCol w:w="39"/>
        <w:gridCol w:w="636"/>
        <w:gridCol w:w="208"/>
        <w:gridCol w:w="26"/>
        <w:gridCol w:w="178"/>
        <w:gridCol w:w="8"/>
        <w:gridCol w:w="35"/>
        <w:gridCol w:w="1658"/>
      </w:tblGrid>
      <w:tr w:rsidR="0022631D" w:rsidRPr="0022631D" w14:paraId="3BCB0F4A" w14:textId="77777777" w:rsidTr="00665C96">
        <w:trPr>
          <w:trHeight w:val="146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38" w:type="dxa"/>
            <w:gridSpan w:val="32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5214E6">
        <w:trPr>
          <w:trHeight w:val="110"/>
        </w:trPr>
        <w:tc>
          <w:tcPr>
            <w:tcW w:w="106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1206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90" w:type="dxa"/>
            <w:gridSpan w:val="9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5214E6">
        <w:trPr>
          <w:trHeight w:val="175"/>
        </w:trPr>
        <w:tc>
          <w:tcPr>
            <w:tcW w:w="106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90" w:type="dxa"/>
            <w:gridSpan w:val="9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5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214E6">
        <w:trPr>
          <w:trHeight w:val="275"/>
        </w:trPr>
        <w:tc>
          <w:tcPr>
            <w:tcW w:w="10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5183" w:rsidRPr="0022631D" w14:paraId="6CB0AC86" w14:textId="77777777" w:rsidTr="00555183">
        <w:trPr>
          <w:trHeight w:val="452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2F33415" w14:textId="79DB709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73C499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միկրո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0</w:t>
            </w:r>
            <w:r w:rsidRPr="00555183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555183">
              <w:rPr>
                <w:rFonts w:ascii="GHEA Grapalat" w:hAnsi="GHEA Grapalat" w:cs="GHEA Grapalat"/>
                <w:color w:val="000000"/>
                <w:sz w:val="16"/>
                <w:szCs w:val="16"/>
              </w:rPr>
              <w:t>–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555183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մկ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A17715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821F21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2FD2EC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AB33246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DAE33A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2B34D62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0</w:t>
            </w:r>
            <w:r w:rsidRPr="00555183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555183">
              <w:rPr>
                <w:rFonts w:ascii="GHEA Grapalat" w:hAnsi="GHEA Grapalat" w:cs="GHEA Grapalat"/>
                <w:color w:val="000000"/>
                <w:sz w:val="16"/>
                <w:szCs w:val="16"/>
              </w:rPr>
              <w:t>–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)։</w:t>
            </w:r>
            <w:proofErr w:type="gram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11D356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0</w:t>
            </w:r>
            <w:r w:rsidRPr="00555183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  <w:r w:rsidRPr="00555183">
              <w:rPr>
                <w:rFonts w:ascii="GHEA Grapalat" w:hAnsi="GHEA Grapalat" w:cs="GHEA Grapalat"/>
                <w:color w:val="000000"/>
                <w:sz w:val="16"/>
                <w:szCs w:val="16"/>
              </w:rPr>
              <w:t>–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)։</w:t>
            </w:r>
            <w:proofErr w:type="gramEnd"/>
          </w:p>
        </w:tc>
      </w:tr>
      <w:tr w:rsidR="00555183" w:rsidRPr="0022631D" w14:paraId="4E69CFF3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5F9FBF2" w14:textId="1E72328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36554" w14:textId="063CA87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միկրո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2-20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32F5E" w14:textId="258474EA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8CF9B3" w14:textId="2DA10EB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54059F" w14:textId="487F925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86413" w14:textId="1A8260F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41967" w14:textId="4E3928A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F387E" w14:textId="25075E1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2-20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)։</w:t>
            </w:r>
            <w:proofErr w:type="gram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71CD5" w14:textId="5895B1A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2-20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)։</w:t>
            </w:r>
            <w:proofErr w:type="gramEnd"/>
          </w:p>
        </w:tc>
      </w:tr>
      <w:tr w:rsidR="00555183" w:rsidRPr="0022631D" w14:paraId="3EE9F788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EEB4023" w14:textId="60D804D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8716F" w14:textId="0A3527B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միկրո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10-100մկլ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46666" w14:textId="52C3ED7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091DF1" w14:textId="23805E1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E5395" w14:textId="6D1860F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95B57" w14:textId="0320417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1D4C6" w14:textId="6F45460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C844C" w14:textId="26B0A73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10-100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)։</w:t>
            </w:r>
            <w:proofErr w:type="gram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C45AF" w14:textId="01CCAD8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10-100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)։</w:t>
            </w:r>
            <w:proofErr w:type="gramEnd"/>
          </w:p>
        </w:tc>
      </w:tr>
      <w:tr w:rsidR="00555183" w:rsidRPr="0022631D" w14:paraId="323BA74B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9BF0D01" w14:textId="1A815EA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29FBB" w14:textId="1B0D434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միկրո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20-200մկլ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67D89" w14:textId="54388BC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AB7E2" w14:textId="0EFF5A1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D0024" w14:textId="4401710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B30E8" w14:textId="30DBF96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00739" w14:textId="5E132C9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0218D5" w14:textId="620BB82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20-200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)։</w:t>
            </w:r>
            <w:proofErr w:type="gram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F786D" w14:textId="242A0E4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20-200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)։</w:t>
            </w:r>
            <w:proofErr w:type="gramEnd"/>
          </w:p>
        </w:tc>
      </w:tr>
      <w:tr w:rsidR="00555183" w:rsidRPr="0022631D" w14:paraId="346D44C8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2F50179" w14:textId="117E32E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63B20" w14:textId="43BF88B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Ավտոմատ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միկրո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100-1000մկլ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70EFF" w14:textId="5E9B3F1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71457" w14:textId="48F346F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4474A" w14:textId="5AFF1DB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FBB20" w14:textId="51E12D8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A7AEA" w14:textId="2A113A9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A3701" w14:textId="76A5965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100-1000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  (</w:t>
            </w:r>
            <w:proofErr w:type="spellStart"/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)։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CEC98" w14:textId="7C7190E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Ծավալի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100-1000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  (</w:t>
            </w:r>
            <w:proofErr w:type="spellStart"/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ամբողջությամբ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ախտահանվող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)։</w:t>
            </w:r>
          </w:p>
        </w:tc>
      </w:tr>
      <w:tr w:rsidR="00555183" w:rsidRPr="0022631D" w14:paraId="500255EC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4A35BAD" w14:textId="3549F19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0E319" w14:textId="6C86355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Սեռոլոգիական պիպետի էլեկտրական վերահսկիչ (լցնող պիպետ)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51B76" w14:textId="41BBD59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B4E7E" w14:textId="14A8F54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EFC56" w14:textId="7B3B3E6A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32A70" w14:textId="11A9816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2FD133" w14:textId="3FE7013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94214" w14:textId="4984D14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PIPE-LP,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Ասպիրացիայի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25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&lt;5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վրկ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(6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հերթափոխ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Բաշխման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(6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հերթափոխ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Մարտկոց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Լիթիում-իոն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Մարտկոցի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8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ընդհատվող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Լիցքավորման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2-3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Պիպետտի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տեսակները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պլաստմասսա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(0,1-100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Պաստերի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պիպետներ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0.45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հիդրոֆոբ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Քաշը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՝ 200 գ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8EE14" w14:textId="2BD0F51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PIPE-LP,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Ասպիրացիայի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25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&lt;5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վրկ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(6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հերթափոխ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Բաշխման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(6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հերթափոխ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Մարտկոց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Լիթիում-իոն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Մարտկոցի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8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ավելի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ընդհատվող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ժամկետ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Լիցքավորման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2-3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Պիպետտի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տեսակները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պլաստմասսա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(0,1-100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Պաստերի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պիպետներ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0.45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հիդրոֆոբ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Քաշը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՝ 200 գ</w:t>
            </w:r>
          </w:p>
        </w:tc>
      </w:tr>
      <w:tr w:rsidR="00555183" w:rsidRPr="0022631D" w14:paraId="11A833E7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2443936" w14:textId="65007F2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3AAA6" w14:textId="1527E3A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կախիչ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6A0EE" w14:textId="742D131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8C9C3" w14:textId="2040514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012F0F" w14:textId="7B42E4E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71789" w14:textId="4C54A86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EA860" w14:textId="660C503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E6143" w14:textId="49BF118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տեղանոց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620E2" w14:textId="420F272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տեղանոց</w:t>
            </w:r>
            <w:proofErr w:type="spellEnd"/>
          </w:p>
        </w:tc>
      </w:tr>
      <w:tr w:rsidR="00555183" w:rsidRPr="0022631D" w14:paraId="77BD2500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DEA1CBB" w14:textId="3BACB4C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5CF525" w14:textId="5061E08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8-ուղի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կանալ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5-50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563A8" w14:textId="3E52452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D0E5B" w14:textId="06D94C8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C893B" w14:textId="519F8D1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983E9" w14:textId="551EDDB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118000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65590" w14:textId="653A63F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118000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D5FF0" w14:textId="5A5ED4B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8-Channel Pipette, 5-50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μl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ճշգրիտ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տարանջատում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տրամաչափված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EN/ISO8655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Թվային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պատուհան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հեշտ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սահմանվող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Էրգոնոմիկ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թեթև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հարմարավետ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բռնելու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Ավտոկլավի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ստերիլրզացվող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63FDE" w14:textId="03137BDA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8-Channel Pipette, 5-50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μl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ճշգրիտ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տարանջատում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տրամաչափված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EN/ISO8655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Թվային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պատուհան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հեշտ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սահմանվող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Էրգոնոմիկ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թեթև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հարմարավետ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բռնելու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Ավտոկլավի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ստերիլրզացվող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</w:p>
        </w:tc>
      </w:tr>
      <w:tr w:rsidR="00555183" w:rsidRPr="0022631D" w14:paraId="0D167315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2E1AF29C" w14:textId="3A1250E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A13CD" w14:textId="64A2B56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8-ուղի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կանալ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պիպետ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50-300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մկլ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68419" w14:textId="07CB154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6B11C" w14:textId="74FCF84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56D17" w14:textId="0E5C5F2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6F72D" w14:textId="1D87960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118000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561CD" w14:textId="47A3277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118000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5B0E4" w14:textId="479AD69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8-Channel Pipette, 50-300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μl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ճշգրիտ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տարանջատում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տրամաչափված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EN/ISO8655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Թվային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պատուհան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հեշտ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սահմանվող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Էրգոնոմիկ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թեթև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հարմարավետ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բռնելու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Ավտոկլավի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ստերիլրզացվող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FF63F" w14:textId="55903D1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8-Channel Pipette, 50-300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μl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ճշգրիտ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տարանջատում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տրամաչափված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EN/ISO8655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Թվային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պատուհան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հեշտ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սահմանվող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Էրգոնոմիկ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թեթև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հարմարավետ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բռնելու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Ավտոկլավի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միջոցով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ստերիլրզացվող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</w:p>
        </w:tc>
      </w:tr>
      <w:tr w:rsidR="00555183" w:rsidRPr="0022631D" w14:paraId="25E3B90A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0486A8B" w14:textId="4D1E09A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C02DA" w14:textId="1388B1B6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սարք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6536B" w14:textId="3ABE22F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AF93A" w14:textId="18FD0B0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7F93E" w14:textId="6F88A00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18AD4" w14:textId="3B8E8CE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7AF8C" w14:textId="3E33589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26611B" w14:textId="1D8307F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FSF-100,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չժանգոտվող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մետաղից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եռման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խցիկի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տարողություն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4լ,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1լ/ժ,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750 W,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խցիկի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180մմ*200մմ,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290*290*390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81B15" w14:textId="46D5DAF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FSF-100,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չժանգոտվող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մետաղից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եռման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խցիկի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տարողություն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4լ,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1լ/ժ,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հզորություն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750 W,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խցիկի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180մմ*200մմ,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290*290*390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</w:t>
            </w:r>
          </w:p>
        </w:tc>
      </w:tr>
      <w:tr w:rsidR="00555183" w:rsidRPr="0022631D" w14:paraId="0658C675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5AF98B3" w14:textId="17EA74F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1FBA5" w14:textId="73BA482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Փորձարկվող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մաղի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սեղմակ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FC302" w14:textId="3892A88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8E3F0" w14:textId="3834EAA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D6194" w14:textId="3B5919B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53A1E" w14:textId="02D4750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35215" w14:textId="1E3BAD3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250000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0F0E2" w14:textId="74F4E2E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Թրթռիչ-մաղ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Vibratory Sieve Shaker ANALYSETTE 3 SPARTAN-ի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Պլեքսիապակի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200</w:t>
            </w:r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ՄՄ/8"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տրամագծով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կոդ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՝ No. 31.2020.00) (CLAMPING LID PLEXIGLAS FOR TEST SIEVES 200 MM/8" DIA. No. 31.2020.00 for Vibratory Sieve Shaker  ANALYSETTE 3 SPARTAN)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5CE50" w14:textId="61DF7A0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Թրթռիչ-մաղ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Vibratory Sieve Shaker ANALYSETTE 3 SPARTAN-ի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Պլեքսիապակի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200</w:t>
            </w:r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ՄՄ/8"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տրամագծով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կոդ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՝ No. 31.2020.00) (CLAMPING LID PLEXIGLAS FOR TEST SIEVES 200 MM/8" DIA. No. 31.2020.00 for Vibratory Sieve Shaker  ANALYSETTE 3 SPARTAN)</w:t>
            </w:r>
          </w:p>
        </w:tc>
      </w:tr>
      <w:tr w:rsidR="00555183" w:rsidRPr="0022631D" w14:paraId="286AFF22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12A2D35" w14:textId="3C21190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50812" w14:textId="79D29D8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Փորձարկվող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մաղի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մաղաթաս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36EC2" w14:textId="1BAF74B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CE89C" w14:textId="5D1D61A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4843D" w14:textId="513EA5F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1CA4A" w14:textId="4ECD156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A4038" w14:textId="52CD3F4A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E54D3" w14:textId="71B2461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Թրթռիչ-մաղ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Vibratory Sieve Shaker ANALYSETTE 3 SPARTAN-ի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Մաղաթաս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չժանգոտվող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պողպատից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տրամագծով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50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կոդ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No. 31.1000.03) (SIEVE PAN MADE OF STAINLESS STEEL 200 MM DIA., 50 MM HEIGHT No. 31.1000.03 for Vibratory Sieve </w:t>
            </w:r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Shaker  ANALYSETTE</w:t>
            </w:r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 SPARTAN)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8EA22" w14:textId="555847A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Թրթռիչ-մաղ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Vibratory Sieve Shaker ANALYSETTE 3 SPARTAN-ի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Մաղաթաս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չժանգոտվող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պողպատից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տրամագծով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50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կոդ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No. 31.1000.03) (SIEVE PAN MADE OF STAINLESS STEEL 200 MM DIA., 50 MM HEIGHT No. 31.1000.03 for Vibratory Sieve </w:t>
            </w:r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Shaker  ANALYSETTE</w:t>
            </w:r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 SPARTAN)</w:t>
            </w:r>
          </w:p>
        </w:tc>
      </w:tr>
      <w:tr w:rsidR="00555183" w:rsidRPr="0022631D" w14:paraId="17EFEC61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0E32182" w14:textId="6D38A8A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96B8C" w14:textId="08020E6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Tefzel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խողովակ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Tefzel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Tubing)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Tefzel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Tubing #7500602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F7BE1" w14:textId="45FDD68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02C0C" w14:textId="5B1A5E2A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6A2E0" w14:textId="302D1AA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32F09" w14:textId="48447F9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185000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046EF" w14:textId="0AF93F5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185000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E106C" w14:textId="153EEC3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արդյունավետ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հեզուկ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NGC  Chromatography</w:t>
            </w:r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System)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30' (9.1 մ), 1/16"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ճնշման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խողովակ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(0.062", 1.6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OD x (0.020", 0.5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ID,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հետպոմպային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միացման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8D1A9" w14:textId="29F988D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արդյունավետ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հեզուկ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NGC  Chromatography</w:t>
            </w:r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System)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30' (9.1 մ), 1/16"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ճնշման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խողովակ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(0.062", 1.6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OD x (0.020", 0.5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ID,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հետպոմպային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միացման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</w:tr>
      <w:tr w:rsidR="00555183" w:rsidRPr="0022631D" w14:paraId="1BBB55BE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26AE929" w14:textId="0262812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FB617" w14:textId="5F2DD66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PEEK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խողովակ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(PEEK Tubing) PEEK Tubing #7600604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797549" w14:textId="4F99223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53EB3" w14:textId="6D4305B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30FF4" w14:textId="7B3C98C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7BC96" w14:textId="4FDBF75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6AA222" w14:textId="5D19512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AAB72" w14:textId="6503B88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արդյունավետ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հեզուկ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NGC  Chromatography</w:t>
            </w:r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System)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1/16" OD x 0.020" ID x 30"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ճնշման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խողովակ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գնահատված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մինչև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5000 psi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ճնշման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նարնջագույն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F01DFD" w14:textId="5ACA3E9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արդյունավետ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հեզուկ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քրոմատոգրաֆի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NGC  Chromatography</w:t>
            </w:r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System)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1/16" OD x 0.020" ID x 30"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ճնշման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խողովակ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գնահատված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մինչև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5000 psi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ճնշման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նարնջագույն</w:t>
            </w:r>
            <w:proofErr w:type="spellEnd"/>
          </w:p>
        </w:tc>
      </w:tr>
      <w:tr w:rsidR="00555183" w:rsidRPr="0022631D" w14:paraId="481E1689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AC0B36B" w14:textId="5E054E0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FE824" w14:textId="4E7EF8A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PEEK Ferrule PEEK Ferrule 1/8" #7885055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695F82" w14:textId="25439FB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1BB11" w14:textId="7E5E0D2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267E5" w14:textId="61378B2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8AB89" w14:textId="450C9B4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97D9C" w14:textId="48BBA50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C4B784" w14:textId="6280701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NGC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կցամասերի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հավաքածուի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NGC Chromatography Systems-ի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127BB" w14:textId="60F34A06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NGC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կցամասերի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հավաքածուի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NGC Chromatography Systems-ի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</w:tr>
      <w:tr w:rsidR="00555183" w:rsidRPr="0022631D" w14:paraId="6ABF9FC3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A58AE65" w14:textId="68762C5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70982" w14:textId="14DAE5E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PEEK Nut PEEK Nut 1/8" #7885015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A493E3" w14:textId="05C9167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A2A8E" w14:textId="7BA49BA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CF612D" w14:textId="4C7A586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FE226" w14:textId="3F5EA11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54000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3ADBD" w14:textId="1C8E629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54000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CEEB8" w14:textId="74595F8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NGC Fittings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կիտի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NGC Chromatography Systems-ի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EF87E" w14:textId="706BB81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NGC Fittings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կիտի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NGC Chromatography Systems-ի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</w:tr>
      <w:tr w:rsidR="00555183" w:rsidRPr="0022631D" w14:paraId="3E2EC277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75362DF" w14:textId="4419F7D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4C54D" w14:textId="1361E4C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Սառեցնող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ռեցիրկուլյատոր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1EEF8" w14:textId="08113C0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96B53" w14:textId="7611F7E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710B7" w14:textId="538A44E6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913D9" w14:textId="0EA9A57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B3DBB" w14:textId="53207C9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BF6DD" w14:textId="1BD0589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AS800-2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մոդելի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Infitek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սառեցնող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ռեցիրկուլյատոր</w:t>
            </w:r>
            <w:proofErr w:type="spellEnd"/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SP-IAA1800H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ատոմնաադսրոբցիոն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սպեկտրոֆոտոմետրի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Այս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հովացուցիչը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միավոր</w:t>
            </w:r>
            <w:proofErr w:type="spellEnd"/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բաղկացած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այնպիսի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մասերից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ինչպիսիք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կոնդենսատորը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կոմպրեսորը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գոլորշիչ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պոմպ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կորպուսի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ներսում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A6483" w14:textId="22E346A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AS800-2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մոդելի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Infitek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սառեցնող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ռեցիրկուլյատոր</w:t>
            </w:r>
            <w:proofErr w:type="spellEnd"/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SP-IAA1800H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ատոմնաադսրոբցիոն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սպեկտրոֆոտոմետրի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Այս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հովացուցիչը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միավոր</w:t>
            </w:r>
            <w:proofErr w:type="spellEnd"/>
            <w:proofErr w:type="gram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բաղկացած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այնպիսի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մասերից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ինչպիսիք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կոնդենսատորը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կոմպրեսորը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,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գոլորշիչ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պոմպ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կորպուսի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ներսում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555183" w:rsidRPr="0022631D" w14:paraId="0D9E3265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11ACC5D" w14:textId="57C8EA1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ECF38" w14:textId="37A92DB6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Սպիրտայրոց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08377" w14:textId="16C8CA9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04A32" w14:textId="7067377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B0B19" w14:textId="693B23A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59AFD" w14:textId="749F58F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E7E51B" w14:textId="5AD88F1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D06C3" w14:textId="35E9F52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Ապակյա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94B64" w14:textId="1ED3799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Ապակյա</w:t>
            </w:r>
            <w:proofErr w:type="spellEnd"/>
          </w:p>
        </w:tc>
      </w:tr>
      <w:tr w:rsidR="00555183" w:rsidRPr="0022631D" w14:paraId="73DF9887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57B59436" w14:textId="7F853E6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3B3E1" w14:textId="10C0CE9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Բաժակ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8BDE4" w14:textId="1130C92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9B71D" w14:textId="12F6958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27A80" w14:textId="2810311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2455D" w14:textId="43834CC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7BBCFE" w14:textId="469A7C8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0E20F2" w14:textId="6B6EA57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Ապակյա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, 250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2BCBF" w14:textId="31ED9976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Ապակյա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, 250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</w:tr>
      <w:tr w:rsidR="00555183" w:rsidRPr="0022631D" w14:paraId="6A52971C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0AD4DB1" w14:textId="04A2437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8A3028" w14:textId="0F889C1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Բաժակ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6327E" w14:textId="3136C48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BE772" w14:textId="50C2693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DAF680" w14:textId="43D4D57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F7087" w14:textId="7DCFC47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CD7C4" w14:textId="53C51CB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E432F" w14:textId="0ECDDCC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Ապակյա,1000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438C4" w14:textId="03250F66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Ապակյա,1000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</w:tr>
      <w:tr w:rsidR="00555183" w:rsidRPr="0022631D" w14:paraId="5D1205FA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86A835E" w14:textId="567BE40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E7AED" w14:textId="5434656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Չափանոթ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FE9E68" w14:textId="685EB6D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FBA1F" w14:textId="45B7644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415E5" w14:textId="7DF6D49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8DBD6" w14:textId="07C5900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6A54A" w14:textId="457EF30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FEE28" w14:textId="0A9CB55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100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0726A" w14:textId="3FCC732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100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</w:tr>
      <w:tr w:rsidR="00555183" w:rsidRPr="0022631D" w14:paraId="4908FD3F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0004B6BE" w14:textId="4166FCA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33D29" w14:textId="26346EC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Չափանոթ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E3931" w14:textId="27C2717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4F8B3" w14:textId="5ADA160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5B416" w14:textId="141EFE2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A6749" w14:textId="474C123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95DAB" w14:textId="6C5B7E3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B5698" w14:textId="38E475C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250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95C73A" w14:textId="21697FE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250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</w:tr>
      <w:tr w:rsidR="00555183" w:rsidRPr="0022631D" w14:paraId="6A1247BD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1417FD2" w14:textId="2EE1005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D16433" w14:textId="6032822A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Չափանոթ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DA1E3" w14:textId="1C07A70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8657F" w14:textId="1D35CEDA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A7F6B" w14:textId="01F26CF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71440" w14:textId="451EB81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08FB3" w14:textId="2F2257D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45A590" w14:textId="2F88656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500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D4F91" w14:textId="675B786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500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</w:tr>
      <w:tr w:rsidR="00555183" w:rsidRPr="0022631D" w14:paraId="38B09962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CDE11E1" w14:textId="22D2053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60B4FD" w14:textId="601C888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Կոլբա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C15FE" w14:textId="51B6C8F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48113" w14:textId="1209EF3A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87A8A" w14:textId="5422964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1C24C" w14:textId="6F5643F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79FFF" w14:textId="6C5C5EB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1D0EE" w14:textId="1EA827F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հարթահատակ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, 500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90563" w14:textId="3B272B4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հարթահատակ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 xml:space="preserve">, 500 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</w:p>
        </w:tc>
      </w:tr>
      <w:tr w:rsidR="00555183" w:rsidRPr="0022631D" w14:paraId="338C8248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474B94F" w14:textId="64E61E9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5E2B1" w14:textId="3F022466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222222"/>
                <w:sz w:val="16"/>
                <w:szCs w:val="16"/>
              </w:rPr>
              <w:t>Սպեկտրոֆոտոմետրի</w:t>
            </w:r>
            <w:proofErr w:type="spellEnd"/>
            <w:r w:rsidRPr="00555183">
              <w:rPr>
                <w:rFonts w:ascii="GHEA Grapalat" w:hAnsi="GHEA Grapalat" w:cs="Calibri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222222"/>
                <w:sz w:val="16"/>
                <w:szCs w:val="16"/>
              </w:rPr>
              <w:t>լամպ</w:t>
            </w:r>
            <w:proofErr w:type="spellEnd"/>
            <w:proofErr w:type="gramStart"/>
            <w:r w:rsidRPr="00555183">
              <w:rPr>
                <w:rFonts w:ascii="GHEA Grapalat" w:hAnsi="GHEA Grapalat" w:cs="Calibri"/>
                <w:color w:val="222222"/>
                <w:sz w:val="16"/>
                <w:szCs w:val="16"/>
              </w:rPr>
              <w:t xml:space="preserve">՝  </w:t>
            </w:r>
            <w:proofErr w:type="spellStart"/>
            <w:r w:rsidRPr="00555183">
              <w:rPr>
                <w:rFonts w:ascii="GHEA Grapalat" w:hAnsi="GHEA Grapalat" w:cs="Calibri"/>
                <w:color w:val="222222"/>
                <w:sz w:val="16"/>
                <w:szCs w:val="16"/>
              </w:rPr>
              <w:t>դեուտերային</w:t>
            </w:r>
            <w:proofErr w:type="spellEnd"/>
            <w:proofErr w:type="gram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675B9" w14:textId="09F249A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DEF061" w14:textId="7068F73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89F98" w14:textId="625791D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F4257" w14:textId="646E71F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0DF52" w14:textId="638A558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40CDA" w14:textId="6929CCE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Ցածր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ճնշման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գազի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արտանետման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լույսի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աղբյուր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օգտագործվում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սպեկտրոմետրիայում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ուլտրամանուշակագույն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լույսի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վերլուծելու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Շարունակական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լույսի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աղբյուր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ուլտրամանուշակագույն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տիրույթում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տևողությունը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1500-2000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թողունակություն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այնպիսի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ծրագրերի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ինչպիսիք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ուլտրամանուշակագույն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կլանումը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մազանոթային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էլեկտրոֆորեզը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քրոմատագրումը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վերլուծությունը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պեպտիդների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օպտիմալ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ինտենսիվություն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հնարավոր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ալիքի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երկարության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տիրույթում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կայունություն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համաձայն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ուլտրամանուշակագույն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սպեկտրալ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ճառագայթման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ունի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տրամադրվող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DECA6" w14:textId="44FBE30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Ցածր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ճնշման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գազի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արտանետման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լույսի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աղբյուր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օգտագործվում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սպեկտրոմետրիայում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ուլտրամանուշակագույն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լույսի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վերլուծելու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Շարունակական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լույսի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աղբյուր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ուլտրամանուշակագույն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տիրույթում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տևողությունը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1500-2000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թողունակություն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այնպիսի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ծրագրերի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ինչպիսիք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ուլտրամանուշակագույն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կլանումը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մազանոթային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էլեկտրոֆորեզը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քրոմատագրումը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վերլուծությունը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պեպտիդների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սինթեզը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օպտիմալ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ինտենսիվություն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հնարավոր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ալիքի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երկարության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տիրույթում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կայունություն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համաձայն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ուլտրամանուշակագույն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սպեկտրալ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ճառագայթման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օրիգինալ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ունի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արտադրողի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տրամադրվող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հավաստագիր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</w:r>
          </w:p>
        </w:tc>
      </w:tr>
      <w:tr w:rsidR="00555183" w:rsidRPr="0022631D" w14:paraId="60FCD78E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4934CB1D" w14:textId="44B1E84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0F31A" w14:textId="59FA2D5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Սպեկտրոֆոտոմետրի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լամպ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 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վոլֆրամի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ADE92" w14:textId="64182A2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1974BC" w14:textId="3C5E2AF5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A02723" w14:textId="3F4D1AB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A578F" w14:textId="3CC3987A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DEDE1" w14:textId="446092B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B9DEA" w14:textId="1C0A80C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Կիրառվում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անալիտիկ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սպեկտրոսկոպիայի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ծրագրերի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շրջանակներում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ինչպիսիք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VIS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սպեկտրոֆոտոմետրիան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հեմատոլոգիան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գունամետրիան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ռեֆլեկտոմետրիան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Տեսանելի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մոտ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ինֆրակարմիր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տիրույթներում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ալիքի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երկարության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լավագույն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ծածկույթը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սպեկտրոսկոպիայի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կիրառությունների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շրջանակի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Լամպը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բաղկացած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բարակ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փաթաթված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վոլֆրամի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թելից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կնքված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պատյանի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ներսում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պատյանը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վակուում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իներտ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գազ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լցված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թելքը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օքսիդացումից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պաշտպանելու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Էլեկտրամատակարարումը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լամպի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մշտական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լարումը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արձագանքման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55F74B" w14:textId="405E453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Կիրառվում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անալիտիկ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սպեկտրոսկոպիայի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ծրագրերի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շրջանակներում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ինչպիսիք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VIS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սպեկտրոֆոտոմետրիան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հեմատոլոգիան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գունամետրիան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ռեֆլեկտոմետրիան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Տեսանելի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մոտ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ինֆրակարմիր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տիրույթներում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ալիքի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երկարության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լավագույն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ծածկույթը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սպեկտրոսկոպիայի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կիրառությունների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լայն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շրջանակի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Լամպը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բաղկացած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բարակ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փաթաթված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վոլֆրամի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թելից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կնքված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պատյանի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ներսում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պատյանը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վակուում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պարունակում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իներտ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գազ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լցված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թելքը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օքսիդացումից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պաշտպանելու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Էլեկտրամատակարարումը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լամպի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մշտական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լարումը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արձագանքման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555183" w:rsidRPr="0022631D" w14:paraId="4A5B8BB2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1F0A13B" w14:textId="08732A5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646ED" w14:textId="1F72FE1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Ծայրակալներ մինչև 5 մլ (սկսած 1 մլ - ից)</w:t>
            </w: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BBBA8D" w14:textId="77FFACD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0A5DC" w14:textId="19EC89B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7E5AD" w14:textId="01A4AE3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3083E" w14:textId="1932E8D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03006" w14:textId="40CE4D1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F5FFA" w14:textId="20CB4F6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Մանրէազերծ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առանց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40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C1AECC" w14:textId="59D6BA3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Մանրէազերծ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առանց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40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</w:t>
            </w:r>
            <w:proofErr w:type="spellEnd"/>
          </w:p>
        </w:tc>
      </w:tr>
      <w:tr w:rsidR="00555183" w:rsidRPr="0022631D" w14:paraId="43C9F870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71574ED" w14:textId="6B0C2D3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33A00F" w14:textId="4C6E639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Քարշիչ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պահարան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031E0" w14:textId="605B821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222222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60A5C" w14:textId="27F7E39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836CD" w14:textId="2C4E33F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3B316F" w14:textId="0B82660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3000000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45CCB" w14:textId="05B2B4E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3000000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8C01E" w14:textId="32B3078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1.500մ x0.950մ,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2.50մ,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Թթվակայուն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մետաղական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կարկասով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Քիմիապես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փոշեծածկույթով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մետաղական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թիթեղից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պատրաստված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կորպուսով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էկրանով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1.20մ,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հակակշռով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կտա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ֆիքսել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էկրանը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50-800մմ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բարձրությունների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ցանկացած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մասում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250մմ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տրամագծով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քարշիչ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խողովակի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մուտքի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տեղով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LED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լուսավորման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Սեղանի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բարձրությունը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0.9մ,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սեղանի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ծածկույթը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կերամոգրանիտե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սալիկներ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ներքևի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մասում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պահարաններով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միացված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քարշիչ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յուրաքանչյուրը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հարկանի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4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220V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եվրո-վարդակների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16A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դիֆերենցիալ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ապահովիչի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Հոսքի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հնարավորությամբ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սառը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շտուցերով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(360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աստիճան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2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ծորակի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Ծորակների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ջրահեռացման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մեխանիկական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մաքրման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հենակներ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անհարթությունները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կոմպենսացնելու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F4014" w14:textId="1DB2F42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1.500մ x0.950մ,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2.50մ,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Թթվակայուն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մետաղական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կարկասով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Քիմիապես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փոշեծածկույթով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մետաղական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թիթեղից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պատրաստված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կորպուսով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շարժական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էկրանով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1.20մ,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հակակշռով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թույլ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կտա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ֆիքսել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էկրանը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50-800մմ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բարձրությունների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ցանկացած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մասում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250մմ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տրամագծով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քարշիչ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խողովակի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մուտքի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տեղով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LED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լուսավորման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Սեղանի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բարձրությունը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0.9մ,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սեղանի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ծածկույթը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կերամոգրանիտե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սալիկներ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ներքևի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մասում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պահարաններով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որոնք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միացված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քարշիչ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յուրաքանչյուրը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հարկանի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4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220V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եվրո-վարդակների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16A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դիֆերենցիալ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ապահովիչի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Հոսքի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հնարավորությամբ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սառը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շտուցերով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(360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աստիճան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2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ծորակի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։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Ծորակների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ջրահեռացման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մեխանիկական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մաքրման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ֆիլտրի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հենակներ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անհարթությունները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կոմպենսացնելու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։</w:t>
            </w:r>
          </w:p>
        </w:tc>
      </w:tr>
      <w:tr w:rsidR="00555183" w:rsidRPr="0022631D" w14:paraId="067A3E41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6F8462A6" w14:textId="371A1CB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96693" w14:textId="41F09CC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Վակուում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համակարգ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71015F" w14:textId="5F47773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E8FE5" w14:textId="5F7AF817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34419" w14:textId="7B2CB0C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828F5" w14:textId="38F00326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7600000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8097C" w14:textId="579F8C9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7600000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B0A2A7" w14:textId="1934945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Սառեցման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տեսակը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ուղղահայաց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Սառեցնող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մակերեսը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1700սմ2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Շարժիչի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տեսակը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մշտական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հոսանքի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էլեկտրոշարժիչ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Արագությունների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տիրույթ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20-280rpm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ճշտություն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±1⁰C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Ջեռուցման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բաղնիքի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տարողունակություն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՝ 5լ,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դատարկ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ջեռուցման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բաղնիքով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աշխատանքից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պաշտպանման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ֆունկցիայի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Համպատասխան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քիմիապես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կայուն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պոմպի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Համակարգի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տեղադրում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և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գործարկում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Պահեստային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5Լ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թորման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ապակեղենի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հավաքածու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Ինտերֆեյս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RS 232, IR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Լարում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220-240Վ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Հաճախություն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50/60Հց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  <w:t>(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Scilogex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PRO 5L)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Երաշխիք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՝ 1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տարի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5CBAE2" w14:textId="754D2EA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Սառեցման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տեսակը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ուղղահայաց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Սառեցնող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մակերեսը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1700սմ2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Շարժիչի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տեսակը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մշտական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հոսանքի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էլեկտրոշարժիչ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Արագությունների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տիրույթ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20-280rpm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ճշտություն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±1⁰C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Ջեռուցման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բաղնիքի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տարողունակություն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՝ 5լ,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դատարկ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ջեռուցման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բաղնիքով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աշխատանքից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պաշտպանման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ֆունկցիայի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Համպատասխան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քիմիապես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կայուն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պոմպի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առկայություն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Համակարգի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տեղադրում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և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գործարկում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Պահեստային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5Լ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թորման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ապակեղենի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հավաքածու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Ինտերֆեյս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RS 232, IR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Լարում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220-240Վ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Հաճախություն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՝ 50/60Հց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  <w:t>(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Scilogex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 PRO 5L)</w:t>
            </w:r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br/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Երաշխիք</w:t>
            </w:r>
            <w:proofErr w:type="spellEnd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 xml:space="preserve">՝ 1 </w:t>
            </w:r>
            <w:proofErr w:type="spellStart"/>
            <w:r w:rsidRPr="00555183">
              <w:rPr>
                <w:rFonts w:ascii="GHEA Grapalat" w:hAnsi="GHEA Grapalat" w:cs="Calibri"/>
                <w:color w:val="0D0D0D"/>
                <w:sz w:val="16"/>
                <w:szCs w:val="16"/>
              </w:rPr>
              <w:t>տարի</w:t>
            </w:r>
            <w:proofErr w:type="spellEnd"/>
          </w:p>
        </w:tc>
      </w:tr>
      <w:tr w:rsidR="00555183" w:rsidRPr="0022631D" w14:paraId="7D31DF64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3B6B89C1" w14:textId="08FBDFA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09080" w14:textId="46BC871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Լաբորատոր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վակուում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չորանող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պահարան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043ABD" w14:textId="5A16EA72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E665C" w14:textId="2625CA3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9C171" w14:textId="03940823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3F0D27" w14:textId="55ABDFE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1500000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869CE" w14:textId="55942660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1500000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FFF78" w14:textId="112BC6B1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Չորացնող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պահարան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50-3000 C, ծավալը՝50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լիտր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դարակաշարեր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2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էկրան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7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տարբեր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ծրագրավորման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հնարավորությամբ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կառավարման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հնարավորություն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1րոպեից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մինչը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99ժամ 59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րոպե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սահմանափակիչի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կարգավորելի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օպերատորի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պաշտպանության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ֆունկցիա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»):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դաս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3.1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կրկնակի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թվային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սահմանափակիչներով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ընդլայնման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լրացուցիչ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սահմանափակիչով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Տանիքի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տրամագծով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անցման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անցք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որպես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ցուցիչ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տեղադրելու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վերահսկելու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հավաստագրելու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Ներառված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մետաղալար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դարակներ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 (TCN-50+)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686D31" w14:textId="2D04404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Չորացնող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պահարան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միջակայքը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50-3000 C, ծավալը՝50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լիտր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դարակաշարեր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2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բյուրեղային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էկրան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7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տարբեր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ծրագրավորման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հնարավորությամբ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ժամանակի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կառավարման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հնարավորություն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1րոպեից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մինչը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99ժամ 59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րոպե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սահմանափակիչի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կարգավորելի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աշխատանք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օպերատորի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կողմից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պաշտպանության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ֆունկցիա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»):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դաս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3.1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կրկնակի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թվային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սահմանափակիչներով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ընդլայնման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լրացուցիչ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սահմանափակիչով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Տանիքի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վրա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տրամագծով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անցման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անցք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որպես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ստանդարտ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արտաքին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ցուցիչ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տեղադրելու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վերահսկելու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հավաստագրելու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Ներառված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երկու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մետաղալար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դարակներ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br/>
              <w:t xml:space="preserve"> (TCN-50+)</w:t>
            </w:r>
          </w:p>
        </w:tc>
      </w:tr>
      <w:tr w:rsidR="00555183" w:rsidRPr="0022631D" w14:paraId="59532D65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73D52D99" w14:textId="3C2D0ED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33C71" w14:textId="279F893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Մագնիսական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խառնիչ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2B09D" w14:textId="2E5F58B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E50A6" w14:textId="12CC087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8D36F" w14:textId="6108D39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42F28" w14:textId="3DBA449D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C1BF4F" w14:textId="2F9104C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5393A" w14:textId="57723C28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2լ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Տաքացվող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և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կարգավորմամբ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կարգավորումը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կարգավորմամբ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Սարքը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220 Վ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հոսանքի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աղբյուրից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15CD6" w14:textId="172365E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առնվազն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2լ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Տաքացվող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և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կարգավորմամբ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կարգավորումը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ըստ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հեղուկի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ջերմաստիճանի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Խառնելու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կարգավորմամբ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Սարքը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պետք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աշխատի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220 Վ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հոսանքի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աղբյուրից</w:t>
            </w:r>
            <w:proofErr w:type="spellEnd"/>
          </w:p>
        </w:tc>
      </w:tr>
      <w:tr w:rsidR="00555183" w:rsidRPr="0022631D" w14:paraId="587EE093" w14:textId="77777777" w:rsidTr="00555183">
        <w:trPr>
          <w:trHeight w:val="698"/>
        </w:trPr>
        <w:tc>
          <w:tcPr>
            <w:tcW w:w="1061" w:type="dxa"/>
            <w:gridSpan w:val="2"/>
            <w:shd w:val="clear" w:color="auto" w:fill="auto"/>
            <w:vAlign w:val="center"/>
          </w:tcPr>
          <w:p w14:paraId="1914E3FA" w14:textId="1ADB79F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AA318" w14:textId="70E2BA84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Որտեքս</w:t>
            </w:r>
            <w:proofErr w:type="spellEnd"/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CFAF2D" w14:textId="451A4639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03AED" w14:textId="386E48BA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146F4" w14:textId="2AAA66D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BC29B" w14:textId="2DE719BF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77000</w:t>
            </w: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5751E" w14:textId="6971CA5E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77000</w:t>
            </w:r>
          </w:p>
        </w:tc>
        <w:tc>
          <w:tcPr>
            <w:tcW w:w="19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AA8B0" w14:textId="7B935E0C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մինչև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փորձանոթների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կարգավորմամբ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64200" w14:textId="5F8BDC3B" w:rsidR="00555183" w:rsidRPr="00555183" w:rsidRDefault="00555183" w:rsidP="005551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մինչև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50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փորձանոթների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խառնման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Արագության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կարգավորմամբ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:</w:t>
            </w:r>
          </w:p>
        </w:tc>
      </w:tr>
      <w:tr w:rsidR="0022631D" w:rsidRPr="0022631D" w14:paraId="4B8BC031" w14:textId="77777777" w:rsidTr="00665C96">
        <w:trPr>
          <w:trHeight w:val="169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451180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665C96">
        <w:trPr>
          <w:trHeight w:val="137"/>
        </w:trPr>
        <w:tc>
          <w:tcPr>
            <w:tcW w:w="47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4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92E014F" w:rsidR="0022631D" w:rsidRPr="0022631D" w:rsidRDefault="00A776F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3C7D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ՀՀ</w:t>
            </w:r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օրենքի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22-</w:t>
            </w:r>
            <w:proofErr w:type="spellStart"/>
            <w:proofErr w:type="gram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C83C7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C83C7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հոդված</w:t>
            </w:r>
            <w:proofErr w:type="spellEnd"/>
            <w:proofErr w:type="gramEnd"/>
          </w:p>
        </w:tc>
      </w:tr>
      <w:tr w:rsidR="0022631D" w:rsidRPr="0022631D" w14:paraId="075EEA57" w14:textId="77777777" w:rsidTr="00665C96">
        <w:trPr>
          <w:trHeight w:val="196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C9D47" w14:textId="1EDB495B" w:rsidR="0022631D" w:rsidRDefault="007231B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5F50B75D" w14:textId="1890990F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5843991" w:rsidR="0022631D" w:rsidRPr="0022631D" w:rsidRDefault="0055518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 w:rsidR="00241A0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E614E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A776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E614E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A776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B0670F" w:rsidRPr="0022631D" w14:paraId="4FE34CF6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4235C" w14:textId="77777777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48D6833" w14:textId="77777777" w:rsidR="00B0670F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0670F" w:rsidRPr="0022631D" w14:paraId="736E291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FBD91" w14:textId="77777777" w:rsidR="00B0670F" w:rsidRPr="0022631D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5E814AE" w14:textId="77777777" w:rsidR="00B0670F" w:rsidRDefault="00B067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99F948A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13EDDCA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8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15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665C96">
        <w:trPr>
          <w:trHeight w:val="54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665C96">
        <w:trPr>
          <w:trHeight w:val="605"/>
        </w:trPr>
        <w:tc>
          <w:tcPr>
            <w:tcW w:w="146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420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15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665C96">
        <w:trPr>
          <w:trHeight w:val="365"/>
        </w:trPr>
        <w:tc>
          <w:tcPr>
            <w:tcW w:w="1464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0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55183" w:rsidRPr="0022631D" w14:paraId="3EBAB14B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8E8EEBD" w14:textId="48621AE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1B934A" w14:textId="0D7E88E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EE546C" w14:textId="4A57CEA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129AB91" w14:textId="259ECAD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6A7CEF1" w14:textId="57D921A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55183" w:rsidRPr="0022631D" w14:paraId="76A9F8F3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9CFC948" w14:textId="3FEBF0C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369B355" w14:textId="5DA1F84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911BE76" w14:textId="3106775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C494FF" w14:textId="7072353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894FC90" w14:textId="4793DAB0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13000</w:t>
            </w:r>
          </w:p>
        </w:tc>
      </w:tr>
      <w:tr w:rsidR="00555183" w:rsidRPr="0022631D" w14:paraId="3F942A1B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D77D348" w14:textId="59820E7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8F14CDE" w14:textId="3ADB6FB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C1EC713" w14:textId="05E1174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3C8095C" w14:textId="6B9CD831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1BBFA7" w14:textId="65EE0140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16800</w:t>
            </w:r>
          </w:p>
        </w:tc>
      </w:tr>
      <w:tr w:rsidR="00555183" w:rsidRPr="0022631D" w14:paraId="441F0EEA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A0DB3E8" w14:textId="49FCDBF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ABB9203" w14:textId="6D70C55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DD68EA" w14:textId="1A4F6E9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10E9B19" w14:textId="7452D53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860C980" w14:textId="28CBC0C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15CE299F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8C5E4E8" w14:textId="2BAF8BE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AEB4697" w14:textId="7A3A784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FFCC13" w14:textId="22C5B16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644B7BD" w14:textId="0B4B6AF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549A866" w14:textId="2B4057AB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13000</w:t>
            </w:r>
          </w:p>
        </w:tc>
      </w:tr>
      <w:tr w:rsidR="00555183" w:rsidRPr="0022631D" w14:paraId="4D17E491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D421C35" w14:textId="0896EF3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C4122A0" w14:textId="30B20F7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DA3A41" w14:textId="7F75CE2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F99944" w14:textId="099E82A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979B4BE" w14:textId="2D4528B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16800</w:t>
            </w:r>
          </w:p>
        </w:tc>
      </w:tr>
      <w:tr w:rsidR="00555183" w:rsidRPr="0022631D" w14:paraId="1058A400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0C9BB94" w14:textId="5F13951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62E0DE9" w14:textId="2162EF3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FD861C3" w14:textId="6B7FBE3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2B3F92" w14:textId="1EB1F8E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53293B0" w14:textId="2CA6D8E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4175392F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007591C" w14:textId="17DB58E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4F225E5" w14:textId="770E85F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8A487CD" w14:textId="6F0D8A9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AFAA121" w14:textId="467B1A8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047124" w14:textId="670B265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13000</w:t>
            </w:r>
          </w:p>
        </w:tc>
      </w:tr>
      <w:tr w:rsidR="00555183" w:rsidRPr="0022631D" w14:paraId="39146813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90D7DF1" w14:textId="54EF5B7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5A576CC" w14:textId="21C911B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7CB277C" w14:textId="2E725D2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7B67C71" w14:textId="150203B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ED0BDF6" w14:textId="1EB830E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16800</w:t>
            </w:r>
          </w:p>
        </w:tc>
      </w:tr>
      <w:tr w:rsidR="00555183" w:rsidRPr="0022631D" w14:paraId="3227B04B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6724601" w14:textId="7A99E1F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8F45E65" w14:textId="7D95604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D60DDA" w14:textId="669BD23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DE30C6" w14:textId="02DC985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601E7D5" w14:textId="63CE28C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27F97DBF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E27AFEB" w14:textId="7700852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3949839" w14:textId="7AEB542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A091FB" w14:textId="04821C3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90D2AC4" w14:textId="34A01C02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92E8037" w14:textId="491562B5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13000</w:t>
            </w:r>
          </w:p>
        </w:tc>
      </w:tr>
      <w:tr w:rsidR="00555183" w:rsidRPr="0022631D" w14:paraId="559B6E86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88411B6" w14:textId="6A015F5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DA82312" w14:textId="61148C8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6564CF8" w14:textId="4522449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7D3A15A" w14:textId="0041331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CE2030B" w14:textId="28A22E5E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16800</w:t>
            </w:r>
          </w:p>
        </w:tc>
      </w:tr>
      <w:tr w:rsidR="00555183" w:rsidRPr="0022631D" w14:paraId="0AC67D0C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04445B9" w14:textId="6893AEA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633B68F" w14:textId="51B2962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EF323E" w14:textId="4B36DC9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672108" w14:textId="12BA3E5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E6B05B4" w14:textId="0DF6582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75290397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9925D57" w14:textId="3EA009F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F13DB7F" w14:textId="4D2D972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7D891F2" w14:textId="50293E7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A63BFAB" w14:textId="7FF0568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FBCB2ED" w14:textId="69711B7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13000</w:t>
            </w:r>
          </w:p>
        </w:tc>
      </w:tr>
      <w:tr w:rsidR="00555183" w:rsidRPr="0022631D" w14:paraId="35098632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2F40474" w14:textId="1CAAF4A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65BB6CD" w14:textId="4B0B8BE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809617" w14:textId="4FFAB7F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B0AAC00" w14:textId="4E84876C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37545F5" w14:textId="79B9796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16800</w:t>
            </w:r>
          </w:p>
        </w:tc>
      </w:tr>
      <w:tr w:rsidR="00555183" w:rsidRPr="0022631D" w14:paraId="7359EAE5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32CB995" w14:textId="22F7270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5D85B67" w14:textId="6577FBF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3742D4" w14:textId="470AEC8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0B92A2" w14:textId="0920EC2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60545F6" w14:textId="4F1090B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6B9B449F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0C41CA2" w14:textId="498BF88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E8B238F" w14:textId="369A575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ADFDAF9" w14:textId="2E65F78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8E05ADF" w14:textId="3ABD5412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11200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20B03BD" w14:textId="5208B5D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67200</w:t>
            </w:r>
          </w:p>
        </w:tc>
      </w:tr>
      <w:tr w:rsidR="00555183" w:rsidRPr="0022631D" w14:paraId="47DF8900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AC8AD90" w14:textId="7E0E668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FB77887" w14:textId="19C9E9D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C97BFC4" w14:textId="721BFF8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4A48B43" w14:textId="3726702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77F40A3" w14:textId="58AA46B0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6928AD1A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BAA37C4" w14:textId="1766ADB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C2A18EB" w14:textId="545B73C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0ACA7C" w14:textId="4A7598D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8166,67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06CC17" w14:textId="4EE101F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1633,33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AD06E6A" w14:textId="5396B90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9800</w:t>
            </w:r>
          </w:p>
        </w:tc>
      </w:tr>
      <w:tr w:rsidR="00555183" w:rsidRPr="0022631D" w14:paraId="2EEFB2A4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28608AE" w14:textId="592264B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07DD72" w14:textId="1F44B1E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7C716E8" w14:textId="70CCADD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C6C0D5" w14:textId="11A4B4E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2E0A390" w14:textId="2D2094D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</w:tr>
      <w:tr w:rsidR="00555183" w:rsidRPr="0022631D" w14:paraId="04D51AF4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F06CC6A" w14:textId="10BB0FF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2DCF08D" w14:textId="177FE07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051662" w14:textId="1FD3BA8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B387A2E" w14:textId="18A6CF51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0B4029D" w14:textId="526C11D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3ABC243E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842054C" w14:textId="16F566E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7D22D3E" w14:textId="20D197F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51E8E4B" w14:textId="1D43D07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95750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045CD3A" w14:textId="56B70A6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19150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0DF1F2E" w14:textId="05D96572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114900</w:t>
            </w:r>
          </w:p>
        </w:tc>
      </w:tr>
      <w:tr w:rsidR="00555183" w:rsidRPr="0022631D" w14:paraId="7D4D0517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EAF2717" w14:textId="5F78B6A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07B650F" w14:textId="0A765E3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8E0EA21" w14:textId="2F3EE76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95833,33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782F397" w14:textId="223CF87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19166,67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5C7CE96" w14:textId="0034564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115000</w:t>
            </w:r>
          </w:p>
        </w:tc>
      </w:tr>
      <w:tr w:rsidR="00555183" w:rsidRPr="0022631D" w14:paraId="1F62FBC9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3886CED" w14:textId="623930E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3C7C877" w14:textId="35041A9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2626D8D" w14:textId="797D826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511786B" w14:textId="5F0077F1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A454B36" w14:textId="3006402E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70BA454E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1BD5E2F" w14:textId="7AD8E03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8D30A04" w14:textId="4DA08CE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334063B" w14:textId="053CF5B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95750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DDFE9E9" w14:textId="4C31FAD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19150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21D7FBC" w14:textId="16FAA55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114900</w:t>
            </w:r>
          </w:p>
        </w:tc>
      </w:tr>
      <w:tr w:rsidR="00555183" w:rsidRPr="0022631D" w14:paraId="36D38509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E33B2CC" w14:textId="6D1E0D4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05F1BCC" w14:textId="2D94096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BA12DC" w14:textId="7521287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95833,33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727325" w14:textId="56EBCA1E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19166,67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DB7FF8D" w14:textId="0BE6A08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115000</w:t>
            </w:r>
          </w:p>
        </w:tc>
      </w:tr>
      <w:tr w:rsidR="00555183" w:rsidRPr="0022631D" w14:paraId="51572F5F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FF3882C" w14:textId="7AD7C94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CBBAF45" w14:textId="34EFFCF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73F8EC9" w14:textId="75C75A2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C5568A4" w14:textId="7BDB6C20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39C618C" w14:textId="2BD00A8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6864FEE6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4299238" w14:textId="67309D1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9DB5870" w14:textId="3C4294E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EDCC8AE" w14:textId="49A1EEF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41666,67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70BAF20" w14:textId="65F2D2D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8333,33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64A3878" w14:textId="4DA7276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</w:tr>
      <w:tr w:rsidR="00555183" w:rsidRPr="0022631D" w14:paraId="19EB8E4C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3DC89F7" w14:textId="0DB20F2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EA5BB39" w14:textId="4F07FA4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70C4229" w14:textId="0018B3E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53118A" w14:textId="4EBB984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9D48B29" w14:textId="0DCD244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26DCF3F8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CE6A05B" w14:textId="11F5620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6A29208" w14:textId="4E05046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5C927FB" w14:textId="3215FEC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195833,33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10F9151" w14:textId="54A1E13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39166,67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D468EB1" w14:textId="182368D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235000</w:t>
            </w:r>
          </w:p>
        </w:tc>
      </w:tr>
      <w:tr w:rsidR="00555183" w:rsidRPr="0022631D" w14:paraId="2972FFE9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150FDA9" w14:textId="5FB2B0A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B201B2D" w14:textId="0DBF77A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BF84EE" w14:textId="055DD68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35B9AC4" w14:textId="7BFAB301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C4D383B" w14:textId="5BB22AA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2010AD7B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74D9995" w14:textId="5D1ACA6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709DF70" w14:textId="38EDB03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0CDC4B2" w14:textId="0C1BDB2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45833,33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0FFC7FF" w14:textId="01078ACB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9166,67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FA82141" w14:textId="367775C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55000</w:t>
            </w:r>
          </w:p>
        </w:tc>
      </w:tr>
      <w:tr w:rsidR="00555183" w:rsidRPr="0022631D" w14:paraId="66FB603B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47A0387" w14:textId="74240B9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7E61421" w14:textId="67D33EF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09F17C5" w14:textId="2E242F8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25FBBFA" w14:textId="3D4009B0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DBB56BE" w14:textId="5CC06EE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27F44F31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5718975" w14:textId="5D6B056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FB32267" w14:textId="3C2A4E2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Կոնցեռն-Էներգոմաշ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63B752D" w14:textId="40D4853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154166,67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20B1C30" w14:textId="09CE9B7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30833,33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F4512F0" w14:textId="4EDC3BCB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185000</w:t>
            </w:r>
          </w:p>
        </w:tc>
      </w:tr>
      <w:tr w:rsidR="00555183" w:rsidRPr="0022631D" w14:paraId="1A339C19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1566DE6" w14:textId="6B93072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BC30CDD" w14:textId="6DBA514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4D13AF3" w14:textId="1FCDC28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9CF4CC1" w14:textId="33AB85F0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0C03EBC" w14:textId="563E0F12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600D631B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EBA2C6F" w14:textId="25D4F8F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74788CC" w14:textId="7F66184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Կոնցեռն-Էներգոմաշ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57D84C" w14:textId="351B015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B119B73" w14:textId="0B83FF0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D855B53" w14:textId="4B35D062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240000</w:t>
            </w:r>
          </w:p>
        </w:tc>
      </w:tr>
      <w:tr w:rsidR="00555183" w:rsidRPr="0022631D" w14:paraId="6D58977F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423BD78" w14:textId="0510958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A289CEE" w14:textId="765EC90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319255D" w14:textId="2D531A7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6BB1E87" w14:textId="682A0F21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38EEE4C" w14:textId="30935A0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18ECF019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5D312C6" w14:textId="1FF18DB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D842485" w14:textId="0FBD205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Կոնցեռն-Էներգոմաշ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17A066B" w14:textId="43173E6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154F357" w14:textId="30835211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3081A7C" w14:textId="6FC56E4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</w:tr>
      <w:tr w:rsidR="00555183" w:rsidRPr="0022631D" w14:paraId="6967BA00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EA0322C" w14:textId="738EEDB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17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2B17131" w14:textId="10D78BA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C5028E9" w14:textId="3814CF5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A3E50C2" w14:textId="116348B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3ACDB5A" w14:textId="28E9AE4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3BF352DC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87784BF" w14:textId="27D0E30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C2C588B" w14:textId="5F945F5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Կոնցեռն-Էներգոմաշ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ՓԲԸ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C4DBF6F" w14:textId="3676383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DB5F7BD" w14:textId="706A9E3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8EDF596" w14:textId="797D413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54000</w:t>
            </w:r>
          </w:p>
        </w:tc>
      </w:tr>
      <w:tr w:rsidR="00555183" w:rsidRPr="0022631D" w14:paraId="28249158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929FE44" w14:textId="037FDD2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B0C254F" w14:textId="13A1F3E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C0020CB" w14:textId="4716005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BF6BE18" w14:textId="3218D2C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3E7A152" w14:textId="7D5A810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6A1B99C7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51E84AF" w14:textId="1414722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ED51E45" w14:textId="1C4B36C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Յունիլաբ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գրուպ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0F6F7BD" w14:textId="5229240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832500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D8AC9C1" w14:textId="3490967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167400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06ABE84" w14:textId="73A363F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999900</w:t>
            </w:r>
          </w:p>
        </w:tc>
      </w:tr>
      <w:tr w:rsidR="00555183" w:rsidRPr="0022631D" w14:paraId="667F3AD3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3BC7908" w14:textId="6F6C648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07C0E56" w14:textId="4174DD6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«ՍՄԱՌ»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23EB868" w14:textId="56EA25E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875000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354C57" w14:textId="276EC72C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6BE8849" w14:textId="09021DB2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1050000</w:t>
            </w:r>
          </w:p>
        </w:tc>
      </w:tr>
      <w:tr w:rsidR="00555183" w:rsidRPr="0022631D" w14:paraId="125C6B9F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C70EE70" w14:textId="2C59CD3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3783CDE" w14:textId="6DCF4A7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«ԱՄԱԶՈՆ ԻՄՊՈՐՏ»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6C3E5FD" w14:textId="14EF81A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917000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45B16D7" w14:textId="0C226AC2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58820BA" w14:textId="397DFA5C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917000</w:t>
            </w:r>
          </w:p>
        </w:tc>
      </w:tr>
      <w:tr w:rsidR="00555183" w:rsidRPr="0022631D" w14:paraId="02853544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0550B40" w14:textId="1523697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19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99D936C" w14:textId="1F665BA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D2D4729" w14:textId="34D72B4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D0FE130" w14:textId="3DA4F8B2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53EBA7D" w14:textId="7CE5A8B1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554CCD68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863E236" w14:textId="11857AF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AEA1D5D" w14:textId="593D4F6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2755A44" w14:textId="6F977FE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14C89B" w14:textId="33007DF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760BD58" w14:textId="0830007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14400</w:t>
            </w:r>
          </w:p>
        </w:tc>
      </w:tr>
      <w:tr w:rsidR="00555183" w:rsidRPr="0022631D" w14:paraId="7023DD6B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E3742B4" w14:textId="48CA7E7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906C330" w14:textId="3926A94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37AF36F" w14:textId="07FE024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ED9D1D9" w14:textId="515DB39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5545A94" w14:textId="546CE30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</w:tr>
      <w:tr w:rsidR="00555183" w:rsidRPr="0022631D" w14:paraId="2757E8B7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9A32087" w14:textId="1A6FA5D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223AB70" w14:textId="1B61777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D74E411" w14:textId="052FDAF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85E4E18" w14:textId="17F09A1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4E6DA78" w14:textId="0455169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4D3BF679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9581EA3" w14:textId="4F50605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49C2D5C" w14:textId="39AD488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684C33D" w14:textId="58E302B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2326,67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E42EA6D" w14:textId="61DE39C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465,33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8284DC2" w14:textId="643EEAA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2792</w:t>
            </w:r>
          </w:p>
        </w:tc>
      </w:tr>
      <w:tr w:rsidR="00555183" w:rsidRPr="0022631D" w14:paraId="6F2EE90E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8F73EB3" w14:textId="598CE05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02D570E" w14:textId="71EFDC0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671A1DC" w14:textId="16CD970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05B2C72" w14:textId="7DC1CDA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4C4DBBE" w14:textId="01F288EC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2800</w:t>
            </w:r>
          </w:p>
        </w:tc>
      </w:tr>
      <w:tr w:rsidR="00555183" w:rsidRPr="0022631D" w14:paraId="7448125D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349970B" w14:textId="2B87029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93444E3" w14:textId="0C884C2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5435B4F" w14:textId="63DED52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412AAEE" w14:textId="76A50B1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B34665F" w14:textId="34A7793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53750BDB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7A48A0B" w14:textId="17E17F8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E50898F" w14:textId="1F15CDB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2BA0A52" w14:textId="6ADCAD2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62A9753" w14:textId="5157659B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AFC1317" w14:textId="1074B30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5400</w:t>
            </w:r>
          </w:p>
        </w:tc>
      </w:tr>
      <w:tr w:rsidR="00555183" w:rsidRPr="0022631D" w14:paraId="5D6B835B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6DF550F" w14:textId="40E559D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0CF071B" w14:textId="5D60412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504471" w14:textId="1AF881A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F5E6E48" w14:textId="1EFDF17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4B98D39" w14:textId="1B5D025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6000</w:t>
            </w:r>
          </w:p>
        </w:tc>
      </w:tr>
      <w:tr w:rsidR="00555183" w:rsidRPr="0022631D" w14:paraId="34D0938F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B9C5682" w14:textId="6560873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7AF89EC" w14:textId="39B589F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44B14A1" w14:textId="047AAD4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F631B8F" w14:textId="71569A3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8252A32" w14:textId="226721E0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19D0BAB0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8950938" w14:textId="698B457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88F96F8" w14:textId="508EC7F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79F51AF" w14:textId="044A03C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60D52C9" w14:textId="7A5A2841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82DA2F0" w14:textId="4B2470CB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3000</w:t>
            </w:r>
          </w:p>
        </w:tc>
      </w:tr>
      <w:tr w:rsidR="00555183" w:rsidRPr="0022631D" w14:paraId="7E96034F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198B7FC" w14:textId="1EF413A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AD703A2" w14:textId="3B14124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5B32376" w14:textId="74A5C44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46435E5" w14:textId="4F3A094B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374455E" w14:textId="4AE0A49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</w:tr>
      <w:tr w:rsidR="00555183" w:rsidRPr="0022631D" w14:paraId="7C632B01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CF38A12" w14:textId="67717B6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23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60487A3" w14:textId="14A30DC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6D473C6" w14:textId="4E54DE9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F6A3AA3" w14:textId="28EC296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9585288" w14:textId="06FC8F5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75DDA7C3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C022478" w14:textId="22139DF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93DE23E" w14:textId="1BCEF3D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61D2569" w14:textId="71D8194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311285" w14:textId="7375D9B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0A06F61" w14:textId="0FF573B1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</w:tr>
      <w:tr w:rsidR="00555183" w:rsidRPr="0022631D" w14:paraId="03F6E3BE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F7E21BC" w14:textId="659F469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4E1254D" w14:textId="0E44267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C60EC7D" w14:textId="6CC582B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4166,67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D5D585F" w14:textId="1793461E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833,33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113E9A3" w14:textId="76EDBF5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</w:t>
            </w:r>
          </w:p>
        </w:tc>
      </w:tr>
      <w:tr w:rsidR="00555183" w:rsidRPr="0022631D" w14:paraId="2C9B6F49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7B7C83C" w14:textId="2F47BEC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0895B99" w14:textId="2A6434D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08BC018" w14:textId="614B42F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C552572" w14:textId="1F53EB8C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98A6040" w14:textId="7180251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78919747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D67BCCF" w14:textId="5C1BA4E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FC31635" w14:textId="47A323F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A37D442" w14:textId="2980E15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AD6BC1F" w14:textId="5ADA6D7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AFBCA6E" w14:textId="605AEB2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8400</w:t>
            </w:r>
          </w:p>
        </w:tc>
      </w:tr>
      <w:tr w:rsidR="00555183" w:rsidRPr="0022631D" w14:paraId="42BD23C7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9283C00" w14:textId="2B92A2D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792A217" w14:textId="7786B1A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F61413E" w14:textId="709088C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110CF26" w14:textId="58FAFC5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CE7C6A9" w14:textId="7C5E0B8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</w:tr>
      <w:tr w:rsidR="00555183" w:rsidRPr="0022631D" w14:paraId="50FF7257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0B51603" w14:textId="29F241E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E1A54BF" w14:textId="337CDE6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331ED30" w14:textId="586DE5C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D65476B" w14:textId="0B149F2B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171ACD0" w14:textId="312AFDF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575D10DC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ABAAE17" w14:textId="595E32F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6B5A9FB" w14:textId="1991EA3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246E550" w14:textId="57022A7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4D813D0" w14:textId="709A22B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07D0608" w14:textId="149C6A6B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11400</w:t>
            </w:r>
          </w:p>
        </w:tc>
      </w:tr>
      <w:tr w:rsidR="00555183" w:rsidRPr="0022631D" w14:paraId="11FCBE79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BC99F27" w14:textId="0DD7059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0EB5768" w14:textId="428E63D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85327C" w14:textId="63645DD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3EE82B6" w14:textId="4F78A36C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019346A" w14:textId="57DB60B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</w:tr>
      <w:tr w:rsidR="00555183" w:rsidRPr="0022631D" w14:paraId="6E1746D2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81313F7" w14:textId="3138236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26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EF1DC7A" w14:textId="0CFDC74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FA3DD9A" w14:textId="7ED381D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C79605E" w14:textId="132980D5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772E710" w14:textId="3A402FF0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5329ECBA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D8FAACB" w14:textId="4B7BEBB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B97DD79" w14:textId="613D8ED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222222"/>
                <w:sz w:val="16"/>
                <w:szCs w:val="16"/>
              </w:rPr>
              <w:t>«ԱՄԱԶՈՆ ԻՄՊՈՐՏ»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C185FD8" w14:textId="6D99030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E21C917" w14:textId="6C0FC4E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12C7FA6" w14:textId="188CF96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200000</w:t>
            </w:r>
          </w:p>
        </w:tc>
      </w:tr>
      <w:tr w:rsidR="00555183" w:rsidRPr="0022631D" w14:paraId="4A1FF9BC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A1AA9F7" w14:textId="457BE0E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BF7129E" w14:textId="34015C1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091FF7C" w14:textId="33376C9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C02E17B" w14:textId="704EF06B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59116AF" w14:textId="1F6A1ED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6E63ACEA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DCB709F" w14:textId="452E4CE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0AC7B59" w14:textId="44EBDDD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«ԱՄԱԶՈՆ ԻՄՊՈՐՏ»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404DB46" w14:textId="5762950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95CF362" w14:textId="1C497DE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DF1C01B" w14:textId="05492DF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50000</w:t>
            </w:r>
          </w:p>
        </w:tc>
      </w:tr>
      <w:tr w:rsidR="00555183" w:rsidRPr="0022631D" w14:paraId="198F1F7E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311CF7F" w14:textId="2519D56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28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D51F369" w14:textId="4A70F3E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F3C66E" w14:textId="6A49694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2104826" w14:textId="1D581DB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5AC99A6" w14:textId="587897F2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0907600D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065EB683" w14:textId="256A0E0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A8C68DF" w14:textId="132320B0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7A0366F" w14:textId="1929C8A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855313D" w14:textId="4805F795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74EE72C" w14:textId="6DB9B7D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</w:tr>
      <w:tr w:rsidR="00555183" w:rsidRPr="0022631D" w14:paraId="658695B3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3F21CCF" w14:textId="1FDB5B2D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29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A4814C8" w14:textId="70A9310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A51FF7D" w14:textId="25CBD25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6C35F83" w14:textId="1751D90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033FD3C" w14:textId="39FFD7EE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69AC0415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88ACBA1" w14:textId="270B9F0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FB2CCCF" w14:textId="5F5613C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67FB8F" w14:textId="4370D93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2450000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52A9F67" w14:textId="22392690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F31EF08" w14:textId="78BC450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2940000</w:t>
            </w:r>
          </w:p>
        </w:tc>
      </w:tr>
      <w:tr w:rsidR="00555183" w:rsidRPr="0022631D" w14:paraId="197B634F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E0BB535" w14:textId="5D30865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2338D5E" w14:textId="03DF9F2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EC32430" w14:textId="34E9D1C5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F504BDC" w14:textId="09213F4C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67B0BAA" w14:textId="5B85FA15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4F7247AE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4B8169E" w14:textId="3DD7EFA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548A4B5" w14:textId="5562E3F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EE39097" w14:textId="6C1008B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2250000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2ECCB7" w14:textId="1F45905C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D707CD8" w14:textId="3B4F834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2700000</w:t>
            </w:r>
          </w:p>
        </w:tc>
      </w:tr>
      <w:tr w:rsidR="00555183" w:rsidRPr="0022631D" w14:paraId="35622DA0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7D9B1139" w14:textId="2012262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0F0B4C3" w14:textId="53BA597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«ՍՄԱՌ»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D537CD2" w14:textId="4C64D23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6E87847" w14:textId="28B8066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F5B1C87" w14:textId="5FA6136E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3600000</w:t>
            </w:r>
          </w:p>
        </w:tc>
      </w:tr>
      <w:tr w:rsidR="00555183" w:rsidRPr="0022631D" w14:paraId="780C42ED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EB36AE2" w14:textId="734E4E0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4184842" w14:textId="7EBBE8D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«ԱՄԱԶՈՆ ԻՄՊՈՐՏ»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298AB86" w14:textId="615C9ED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4177000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5F8F937" w14:textId="1E1454A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B7D7C09" w14:textId="459F533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4177000</w:t>
            </w:r>
          </w:p>
        </w:tc>
      </w:tr>
      <w:tr w:rsidR="00555183" w:rsidRPr="0022631D" w14:paraId="1BDD63D4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6E1C5DF" w14:textId="0D00A37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E70E9C8" w14:textId="6305790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Քեյ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Ինջիներինգ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CC57B78" w14:textId="1B192F9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4935000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F1E6DF5" w14:textId="30F7CE45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987000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D6D0ECB" w14:textId="775512A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5922000</w:t>
            </w:r>
          </w:p>
        </w:tc>
      </w:tr>
      <w:tr w:rsidR="00555183" w:rsidRPr="0022631D" w14:paraId="1B188990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7147F9C" w14:textId="6C8B344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28706647" w14:textId="2CCD60B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B108D21" w14:textId="5A0950F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5223333,33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50314F0" w14:textId="37EECB1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1044666,67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2470F09" w14:textId="6C2D1FA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6268000</w:t>
            </w:r>
          </w:p>
        </w:tc>
      </w:tr>
      <w:tr w:rsidR="00555183" w:rsidRPr="0022631D" w14:paraId="67251850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397B7FA" w14:textId="7E3E15A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31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E79BBC6" w14:textId="3360E51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F257F7B" w14:textId="2741EC8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9888BE" w14:textId="271C38A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2C2D2FD" w14:textId="00B66CA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4C5549C3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01503F6" w14:textId="71734AE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1459EDB" w14:textId="3D56D44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EBEAA9" w14:textId="5D2E699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375000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3962A97" w14:textId="6049C455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2ECAA7E" w14:textId="104A6D7C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450000</w:t>
            </w:r>
          </w:p>
        </w:tc>
      </w:tr>
      <w:tr w:rsidR="00555183" w:rsidRPr="0022631D" w14:paraId="126FB8BD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5F659A38" w14:textId="6F0CC8D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57DA4889" w14:textId="4A69031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«ՍՄԱՌ»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C1D82B6" w14:textId="0A54597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32C833E" w14:textId="433F1E61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1DB3B692" w14:textId="4B8EDFC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1200000</w:t>
            </w:r>
          </w:p>
        </w:tc>
      </w:tr>
      <w:tr w:rsidR="00555183" w:rsidRPr="0022631D" w14:paraId="15595149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41B464B" w14:textId="5881FEE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15647D4C" w14:textId="6F3F6FB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«ԱՄԱԶՈՆ ԻՄՊՈՐՏ»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B277C1D" w14:textId="64636BE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3000000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4D14485" w14:textId="0E1BD3A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B3E6FF2" w14:textId="2E353A3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3000000</w:t>
            </w:r>
          </w:p>
        </w:tc>
      </w:tr>
      <w:tr w:rsidR="00555183" w:rsidRPr="0022631D" w14:paraId="364A84E3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D7B7231" w14:textId="7A8391B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32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3D8BCC2" w14:textId="5C94A12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CCE3B2A" w14:textId="4CF791C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EC0882F" w14:textId="509FC6F2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2B354951" w14:textId="1CA01B57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53450C88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259E8457" w14:textId="4545A1E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D47D426" w14:textId="419D587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7A287C6" w14:textId="4AB97B9A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13FAC32" w14:textId="2DE1F0AA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2BDB7E7" w14:textId="0CF47663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120000</w:t>
            </w:r>
          </w:p>
        </w:tc>
      </w:tr>
      <w:tr w:rsidR="00555183" w:rsidRPr="0022631D" w14:paraId="0F1BCD3D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76F8091" w14:textId="1B604DA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3BA418F0" w14:textId="45E3E2B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«ՍՄԱՌ»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5D75FF" w14:textId="57E98308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9848411" w14:textId="316AA1E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0BCB3E25" w14:textId="331F122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150000</w:t>
            </w:r>
          </w:p>
        </w:tc>
      </w:tr>
      <w:tr w:rsidR="00555183" w:rsidRPr="0022631D" w14:paraId="279CA4B9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3B675836" w14:textId="5890688B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6AFE650" w14:textId="38F9D16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«ԹԱԳ ՀԷՄ»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523449C" w14:textId="2E69512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131666,67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50BDB54" w14:textId="05C22F8E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26333,33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42EA0A5F" w14:textId="7423F55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158000</w:t>
            </w:r>
          </w:p>
        </w:tc>
      </w:tr>
      <w:tr w:rsidR="00555183" w:rsidRPr="0022631D" w14:paraId="2F1E112E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73FE80D" w14:textId="37078B04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79B61F20" w14:textId="376CEF3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Ա/Ձ 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Վաչե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Վրեժի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Նալբանդյան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AD4F7C0" w14:textId="133F1069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137000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7315498" w14:textId="69221E38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7A872EDF" w14:textId="4C214B2E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137000</w:t>
            </w:r>
          </w:p>
        </w:tc>
      </w:tr>
      <w:tr w:rsidR="00555183" w:rsidRPr="0022631D" w14:paraId="27CC2207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54C947D" w14:textId="302FCE7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Չափաբաժին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33</w:t>
            </w: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45E9713A" w14:textId="5CEE333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A9948A" w14:textId="3930B6C1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FB43D23" w14:textId="1CDFCCC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09A3ABD" w14:textId="50C0A14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</w:tr>
      <w:tr w:rsidR="00555183" w:rsidRPr="0022631D" w14:paraId="5C7AA6F7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4D63E2FA" w14:textId="08F7DB3E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C076EC9" w14:textId="4DE8BCEC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Հելիոն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431BFF5" w14:textId="6680AE4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39DD08D" w14:textId="28840850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856940D" w14:textId="60D12086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72000</w:t>
            </w:r>
          </w:p>
        </w:tc>
      </w:tr>
      <w:tr w:rsidR="00555183" w:rsidRPr="0022631D" w14:paraId="294CDFF1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1753E883" w14:textId="27A280B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090BB7BE" w14:textId="6E8D3053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Օրգանիքս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94B8CF" w14:textId="120C62C7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62750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182AD4C" w14:textId="361D495F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12550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6D3F1D1D" w14:textId="098C291D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75300</w:t>
            </w:r>
          </w:p>
        </w:tc>
      </w:tr>
      <w:tr w:rsidR="00555183" w:rsidRPr="0022631D" w14:paraId="00C35DF6" w14:textId="77777777" w:rsidTr="00555183">
        <w:trPr>
          <w:trHeight w:val="83"/>
        </w:trPr>
        <w:tc>
          <w:tcPr>
            <w:tcW w:w="1464" w:type="dxa"/>
            <w:gridSpan w:val="3"/>
            <w:shd w:val="clear" w:color="auto" w:fill="auto"/>
            <w:vAlign w:val="center"/>
          </w:tcPr>
          <w:p w14:paraId="6C2BA9C8" w14:textId="20309FE2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6"/>
            <w:shd w:val="clear" w:color="auto" w:fill="auto"/>
            <w:vAlign w:val="center"/>
          </w:tcPr>
          <w:p w14:paraId="621D48A7" w14:textId="04726BCF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Ա/Ձ «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Վաչե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Վրեժի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Նալբանդյան</w:t>
            </w:r>
            <w:proofErr w:type="spellEnd"/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»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8791732" w14:textId="65BB79E6" w:rsidR="00555183" w:rsidRP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87B9B8C" w14:textId="349E9B59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90B4784" w14:textId="4D663B84" w:rsidR="00555183" w:rsidRPr="00555183" w:rsidRDefault="00555183" w:rsidP="00555183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555183">
              <w:rPr>
                <w:rFonts w:ascii="GHEA Grapalat" w:hAnsi="GHEA Grapalat" w:cs="Calibri"/>
                <w:color w:val="000000"/>
                <w:sz w:val="16"/>
                <w:szCs w:val="16"/>
              </w:rPr>
              <w:t>72000</w:t>
            </w:r>
          </w:p>
        </w:tc>
      </w:tr>
      <w:tr w:rsidR="00396704" w:rsidRPr="0022631D" w14:paraId="700CD07F" w14:textId="77777777" w:rsidTr="00CD4612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bottom"/>
          </w:tcPr>
          <w:p w14:paraId="10ED0606" w14:textId="04E3D680" w:rsidR="00396704" w:rsidRPr="0014129F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396704" w:rsidRPr="0022631D" w14:paraId="521126E1" w14:textId="77777777" w:rsidTr="00665C96"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96704" w:rsidRPr="0022631D" w14:paraId="552679BF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70D59C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6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96704" w:rsidRPr="0022631D" w14:paraId="3CA6FABC" w14:textId="77777777" w:rsidTr="00665C96"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96704" w:rsidRPr="0022631D" w14:paraId="5E96A1C5" w14:textId="77777777" w:rsidTr="00665C96"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443F73EF" w14:textId="77777777" w:rsidTr="00665C96">
        <w:trPr>
          <w:trHeight w:val="40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522ACAFB" w14:textId="77777777" w:rsidTr="00665C96">
        <w:trPr>
          <w:trHeight w:val="331"/>
        </w:trPr>
        <w:tc>
          <w:tcPr>
            <w:tcW w:w="2334" w:type="dxa"/>
            <w:gridSpan w:val="5"/>
            <w:shd w:val="clear" w:color="auto" w:fill="auto"/>
            <w:vAlign w:val="center"/>
          </w:tcPr>
          <w:p w14:paraId="514F7E40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5" w:type="dxa"/>
            <w:gridSpan w:val="29"/>
            <w:shd w:val="clear" w:color="auto" w:fill="auto"/>
            <w:vAlign w:val="center"/>
          </w:tcPr>
          <w:p w14:paraId="71AB42B3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96704" w:rsidRPr="0022631D" w14:paraId="617248CD" w14:textId="77777777" w:rsidTr="00665C96">
        <w:trPr>
          <w:trHeight w:val="289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1515C769" w14:textId="77777777" w:rsidTr="00665C96">
        <w:trPr>
          <w:trHeight w:val="346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5EB9581" w:rsidR="00396704" w:rsidRPr="0022631D" w:rsidRDefault="00555183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09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39670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71BEA872" w14:textId="77777777" w:rsidTr="00665C96">
        <w:trPr>
          <w:trHeight w:val="92"/>
        </w:trPr>
        <w:tc>
          <w:tcPr>
            <w:tcW w:w="5339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C22898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96704" w:rsidRPr="0022631D" w14:paraId="04C80107" w14:textId="77777777" w:rsidTr="00665C96">
        <w:trPr>
          <w:trHeight w:val="92"/>
        </w:trPr>
        <w:tc>
          <w:tcPr>
            <w:tcW w:w="533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0A474B4" w:rsidR="00396704" w:rsidRPr="002E727F" w:rsidRDefault="00555183" w:rsidP="0039670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1CB2CA8" w:rsidR="00396704" w:rsidRPr="002E727F" w:rsidRDefault="00555183" w:rsidP="0039670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D66A3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10653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2254FA5C" w14:textId="77777777" w:rsidTr="00665C96">
        <w:trPr>
          <w:trHeight w:val="344"/>
        </w:trPr>
        <w:tc>
          <w:tcPr>
            <w:tcW w:w="11199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E07B91E" w:rsidR="00396704" w:rsidRPr="00E614E8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  <w:r w:rsidR="0055518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E614E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E614E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396704" w:rsidRPr="0022631D" w14:paraId="3C75DA26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C408F9F" w:rsidR="00396704" w:rsidRPr="000F5421" w:rsidRDefault="00555183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0F542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թ.</w:t>
            </w:r>
          </w:p>
        </w:tc>
      </w:tr>
      <w:tr w:rsidR="00396704" w:rsidRPr="0022631D" w14:paraId="0682C6BE" w14:textId="77777777" w:rsidTr="00665C96">
        <w:trPr>
          <w:trHeight w:val="344"/>
        </w:trPr>
        <w:tc>
          <w:tcPr>
            <w:tcW w:w="53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96704" w:rsidRPr="0022631D" w:rsidRDefault="00396704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FEA1474" w:rsidR="00396704" w:rsidRPr="00E614E8" w:rsidRDefault="00555183" w:rsidP="0039670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396704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</w:tr>
      <w:tr w:rsidR="00396704" w:rsidRPr="0022631D" w14:paraId="79A64497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20F225D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6704" w:rsidRPr="0022631D" w14:paraId="4E4EA255" w14:textId="77777777" w:rsidTr="00665C96">
        <w:tc>
          <w:tcPr>
            <w:tcW w:w="893" w:type="dxa"/>
            <w:vMerge w:val="restart"/>
            <w:shd w:val="clear" w:color="auto" w:fill="auto"/>
            <w:vAlign w:val="center"/>
          </w:tcPr>
          <w:p w14:paraId="7AA249E4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94" w:type="dxa"/>
            <w:gridSpan w:val="30"/>
            <w:shd w:val="clear" w:color="auto" w:fill="auto"/>
            <w:vAlign w:val="center"/>
          </w:tcPr>
          <w:p w14:paraId="0A5086C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96704" w:rsidRPr="0022631D" w14:paraId="11F19FA1" w14:textId="77777777" w:rsidTr="00665C96">
        <w:trPr>
          <w:trHeight w:val="237"/>
        </w:trPr>
        <w:tc>
          <w:tcPr>
            <w:tcW w:w="893" w:type="dxa"/>
            <w:vMerge/>
            <w:shd w:val="clear" w:color="auto" w:fill="auto"/>
            <w:vAlign w:val="center"/>
          </w:tcPr>
          <w:p w14:paraId="39B67943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63697636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0911FBB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96704" w:rsidRPr="0022631D" w14:paraId="4DC53241" w14:textId="77777777" w:rsidTr="00665C96">
        <w:trPr>
          <w:trHeight w:val="238"/>
        </w:trPr>
        <w:tc>
          <w:tcPr>
            <w:tcW w:w="893" w:type="dxa"/>
            <w:vMerge/>
            <w:shd w:val="clear" w:color="auto" w:fill="auto"/>
            <w:vAlign w:val="center"/>
          </w:tcPr>
          <w:p w14:paraId="7D858D4B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shd w:val="clear" w:color="auto" w:fill="auto"/>
            <w:vAlign w:val="center"/>
          </w:tcPr>
          <w:p w14:paraId="67FA13F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8" w:type="dxa"/>
            <w:gridSpan w:val="8"/>
            <w:shd w:val="clear" w:color="auto" w:fill="auto"/>
            <w:vAlign w:val="center"/>
          </w:tcPr>
          <w:p w14:paraId="3C0959C2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96704" w:rsidRPr="0022631D" w14:paraId="75FDA7D8" w14:textId="77777777" w:rsidTr="00665C96">
        <w:trPr>
          <w:trHeight w:val="263"/>
        </w:trPr>
        <w:tc>
          <w:tcPr>
            <w:tcW w:w="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96704" w:rsidRPr="0022631D" w:rsidRDefault="00396704" w:rsidP="003967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96704" w:rsidRPr="0022631D" w:rsidRDefault="00396704" w:rsidP="0039670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D6926" w:rsidRPr="0022631D" w14:paraId="1E28D31D" w14:textId="77777777" w:rsidTr="007443D1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1F1D10DE" w14:textId="1B2FC13D" w:rsidR="006D6926" w:rsidRPr="00606795" w:rsidRDefault="00555183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7, 19, 20, 21, 22, 23, 24, 25, 29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7CE2E5B4" w:rsidR="006D6926" w:rsidRPr="004E510F" w:rsidRDefault="00E614E8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ԹԱԳ ՀԷՄ</w:t>
            </w: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2183B64C" w14:textId="6B35A32D" w:rsidR="006D6926" w:rsidRPr="00551D4D" w:rsidRDefault="00D66A3E" w:rsidP="006D69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ՀԱՅԿԵՆՍ-ԳՀԱՊՁԲ-24/0</w:t>
            </w:r>
            <w:r w:rsid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6D69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 w:rsidR="00F7044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38423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7016E1C6" w:rsidR="006D6926" w:rsidRPr="00E614E8" w:rsidRDefault="00555183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6D6926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6D6926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C3EB63A" w:rsidR="006D6926" w:rsidRPr="00E614E8" w:rsidRDefault="00555183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="006D6926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6D6926"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E614E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371FCC8" w:rsidR="006D6926" w:rsidRPr="004E510F" w:rsidRDefault="006D6926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40F0BC7" w14:textId="4E65C75A" w:rsidR="006D6926" w:rsidRPr="00F67963" w:rsidRDefault="00555183" w:rsidP="003602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999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43A549" w14:textId="7E023D0F" w:rsidR="006D6926" w:rsidRPr="00A37A46" w:rsidRDefault="00555183" w:rsidP="006D6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999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192</w:t>
            </w:r>
          </w:p>
        </w:tc>
      </w:tr>
      <w:tr w:rsidR="00555183" w:rsidRPr="0022631D" w14:paraId="0C1CF0E9" w14:textId="77777777" w:rsidTr="00532AD4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0417C619" w14:textId="70392C4C" w:rsidR="00555183" w:rsidRPr="00F9386C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14, 15, 16, 17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F1766A1" w14:textId="54A709E8" w:rsid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Կոնցեռն-Էներգոմաշ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ՓԲԸ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5FC8F525" w14:textId="37E2E2B1" w:rsidR="00555183" w:rsidRDefault="00555183" w:rsidP="005551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ՀԱՅԿԵՆՍ-ԳՀԱՊՁԲ-24/06-02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3B71714C" w14:textId="647F9E10" w:rsid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0A1436D2" w14:textId="36051C47" w:rsid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487D155" w14:textId="661C33DC" w:rsidR="00555183" w:rsidRPr="004E510F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297688D1" w14:textId="1BACF11C" w:rsidR="00555183" w:rsidRPr="00606795" w:rsidRDefault="00EF5DED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539,000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36B72B9" w14:textId="45869D2E" w:rsidR="00555183" w:rsidRPr="00606795" w:rsidRDefault="00EF5DED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539,000</w:t>
            </w:r>
          </w:p>
        </w:tc>
      </w:tr>
      <w:tr w:rsidR="00EF5DED" w:rsidRPr="0022631D" w14:paraId="5FACEB5E" w14:textId="77777777" w:rsidTr="00532AD4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02520C54" w14:textId="343D978F" w:rsidR="00EF5DED" w:rsidRPr="00555183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6, 8, 9, 28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0AFB2CE" w14:textId="37211BB1" w:rsidR="00EF5DED" w:rsidRPr="00437ACB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Օրգանիքս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0F6B5CD6" w14:textId="73C57DF1" w:rsidR="00EF5DED" w:rsidRDefault="00EF5DED" w:rsidP="00EF5D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ՀԱՅԿԵՆՍ-ԳՀԱՊՁԲ-24/04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24D5399D" w14:textId="2BF85302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30FF488" w14:textId="70953104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624DD99" w14:textId="2686569F" w:rsidR="00EF5DED" w:rsidRPr="004E510F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3F560867" w14:textId="7791D231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306,000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28D3EBE" w14:textId="0D994C9E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306,000</w:t>
            </w:r>
          </w:p>
        </w:tc>
      </w:tr>
      <w:tr w:rsidR="00EF5DED" w:rsidRPr="0022631D" w14:paraId="50D38F76" w14:textId="77777777" w:rsidTr="00532AD4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20B71F38" w14:textId="783C2808" w:rsidR="00EF5DED" w:rsidRP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C35786B" w14:textId="740ACE0A" w:rsidR="00EF5DED" w:rsidRPr="00437ACB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Յունիլաբ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գրուպ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1A5968E1" w14:textId="7C56F959" w:rsidR="00EF5DED" w:rsidRDefault="00EF5DED" w:rsidP="00EF5D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ՀԱՅԿԵՆՍ-ԳՀԱՊՁԲ-24/04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3194891" w14:textId="28176CC6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C01D1CC" w14:textId="25B4AEE4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CDA40F8" w14:textId="1FA614D5" w:rsidR="00EF5DED" w:rsidRPr="004E510F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3BFB5D56" w14:textId="7D654AAF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999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5386DA8" w14:textId="2AA0B31D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999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900</w:t>
            </w:r>
          </w:p>
        </w:tc>
      </w:tr>
      <w:tr w:rsidR="00EF5DED" w:rsidRPr="0022631D" w14:paraId="23F298BF" w14:textId="77777777" w:rsidTr="00532AD4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19D1CFD4" w14:textId="69CD9652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26, 27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11EB250" w14:textId="11DCD515" w:rsidR="00EF5DED" w:rsidRPr="00437ACB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ԱՄԱԶՈՆ ԻՄՊՈՐՏ</w:t>
            </w: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31AB66AE" w14:textId="448A7108" w:rsidR="00EF5DED" w:rsidRDefault="00EF5DED" w:rsidP="00EF5D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ՀԱՅԿԵՆՍ-ԳՀԱՊՁԲ-24/04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78EDCDB" w14:textId="24DF847B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EBB8783" w14:textId="2DEA2A9E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B4A9124" w14:textId="0B71B144" w:rsidR="00EF5DED" w:rsidRPr="004E510F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6AF0923" w14:textId="32862372" w:rsidR="00EF5DED" w:rsidRP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250,000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3FE759C" w14:textId="46EE1CA0" w:rsidR="00EF5DED" w:rsidRP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250,000</w:t>
            </w:r>
          </w:p>
        </w:tc>
      </w:tr>
      <w:tr w:rsidR="00555183" w:rsidRPr="0022631D" w14:paraId="4BB2524D" w14:textId="77777777" w:rsidTr="00532AD4">
        <w:trPr>
          <w:trHeight w:val="146"/>
        </w:trPr>
        <w:tc>
          <w:tcPr>
            <w:tcW w:w="893" w:type="dxa"/>
            <w:shd w:val="clear" w:color="auto" w:fill="auto"/>
            <w:vAlign w:val="center"/>
          </w:tcPr>
          <w:p w14:paraId="6A799F90" w14:textId="22377CAC" w:rsidR="00555183" w:rsidRPr="007231B6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11EC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1, 12, 14, 26, 28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56EB3D24" w14:textId="420526AA" w:rsid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Հելիոն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2374" w:type="dxa"/>
            <w:gridSpan w:val="8"/>
            <w:shd w:val="clear" w:color="auto" w:fill="auto"/>
            <w:vAlign w:val="center"/>
          </w:tcPr>
          <w:p w14:paraId="19956226" w14:textId="5BC3B3B1" w:rsidR="00555183" w:rsidRPr="00606795" w:rsidRDefault="00555183" w:rsidP="005551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ՀԱՅԿԵՆՍ-ԳՀԱՊՁԲ-24/04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2E31E01" w14:textId="03B69458" w:rsid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2E02C9CE" w14:textId="6EEC3A07" w:rsidR="00555183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Pr="00B13A5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C04BB94" w14:textId="3366728B" w:rsidR="00555183" w:rsidRPr="004E510F" w:rsidRDefault="00555183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E510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1C9CEB25" w14:textId="3670079B" w:rsidR="00555183" w:rsidRPr="00606795" w:rsidRDefault="00EF5DED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747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AF59DC4" w14:textId="0F7123FD" w:rsidR="00555183" w:rsidRPr="00606795" w:rsidRDefault="00EF5DED" w:rsidP="005551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747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,</w:t>
            </w: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000</w:t>
            </w:r>
          </w:p>
        </w:tc>
      </w:tr>
      <w:tr w:rsidR="00606795" w:rsidRPr="00222CE8" w14:paraId="41E4ED39" w14:textId="77777777" w:rsidTr="00665C96">
        <w:trPr>
          <w:trHeight w:val="150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265AE84" w14:textId="77777777" w:rsidR="00606795" w:rsidRPr="00222CE8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2CE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606795" w:rsidRPr="0022631D" w14:paraId="1F657639" w14:textId="77777777" w:rsidTr="00665C96">
        <w:trPr>
          <w:trHeight w:val="12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606795" w:rsidRPr="0022631D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606795" w:rsidRPr="0022631D" w:rsidRDefault="00606795" w:rsidP="006067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606795" w:rsidRPr="0022631D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606795" w:rsidRPr="0022631D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606795" w:rsidRPr="0022631D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606795" w:rsidRPr="0022631D" w:rsidRDefault="00606795" w:rsidP="006067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F5DED" w:rsidRPr="00551970" w14:paraId="20BC55B9" w14:textId="77777777" w:rsidTr="00D94874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12BE870" w:rsidR="00EF5DED" w:rsidRPr="00606795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7, 19, 20, 21, 22, 23, 24, 25, 29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562D478" w:rsidR="00EF5DED" w:rsidRPr="00606795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ԹԱԳ ՀԷՄ</w:t>
            </w: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4982BB5" w:rsidR="00EF5DED" w:rsidRPr="00606795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4144ED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Ք. Երևան, Լենինգրադյան 31/7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144ED">
              <w:rPr>
                <w:rFonts w:ascii="GHEA Grapalat" w:hAnsi="GHEA Grapalat" w:cs="Calibri"/>
                <w:color w:val="000000"/>
                <w:sz w:val="16"/>
                <w:szCs w:val="16"/>
              </w:rPr>
              <w:t>հեռ</w:t>
            </w:r>
            <w:proofErr w:type="spellEnd"/>
            <w:r w:rsidRPr="004144ED">
              <w:rPr>
                <w:rFonts w:ascii="GHEA Grapalat" w:hAnsi="GHEA Grapalat" w:cs="Calibri"/>
                <w:color w:val="000000"/>
                <w:sz w:val="16"/>
                <w:szCs w:val="16"/>
              </w:rPr>
              <w:t>. 010-38-06-09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CD1687E" w:rsidR="00EF5DED" w:rsidRPr="00437ACB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hyperlink r:id="rId8" w:history="1">
              <w:r w:rsidRPr="004144ED">
                <w:rPr>
                  <w:rStyle w:val="aa"/>
                  <w:rFonts w:ascii="GHEA Grapalat" w:hAnsi="GHEA Grapalat" w:cs="Calibri"/>
                  <w:sz w:val="16"/>
                  <w:szCs w:val="16"/>
                </w:rPr>
                <w:t>gnumner.taghem@gmail.com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8A263EA" w:rsidR="00EF5DED" w:rsidRPr="00606795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1570078220570100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54C7541" w:rsidR="00EF5DED" w:rsidRPr="00606795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01232586</w:t>
            </w:r>
          </w:p>
        </w:tc>
      </w:tr>
      <w:tr w:rsidR="00EF5DED" w:rsidRPr="00551970" w14:paraId="29C35CEC" w14:textId="77777777" w:rsidTr="00D94874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4D641" w14:textId="53796ADA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551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14, 15, 16, 17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6C4C77" w14:textId="7F5622A0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Կոնցեռն-Էներգոմաշ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ՓԲԸ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BE2456" w14:textId="309979AE" w:rsidR="00EF5DED" w:rsidRPr="001A3454" w:rsidRDefault="00EF5DED" w:rsidP="00EF5DED">
            <w:pPr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0E6F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ք. </w:t>
            </w:r>
            <w:proofErr w:type="spellStart"/>
            <w:r w:rsidRPr="000E6F3C">
              <w:rPr>
                <w:rFonts w:ascii="GHEA Grapalat" w:hAnsi="GHEA Grapalat" w:cs="Calibri"/>
                <w:color w:val="000000"/>
                <w:sz w:val="16"/>
                <w:szCs w:val="16"/>
              </w:rPr>
              <w:t>Երևան</w:t>
            </w:r>
            <w:proofErr w:type="spellEnd"/>
            <w:r w:rsidRPr="000E6F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6F3C">
              <w:rPr>
                <w:rFonts w:ascii="GHEA Grapalat" w:hAnsi="GHEA Grapalat" w:cs="Calibri"/>
                <w:color w:val="000000"/>
                <w:sz w:val="16"/>
                <w:szCs w:val="16"/>
              </w:rPr>
              <w:t>Ազատության</w:t>
            </w:r>
            <w:proofErr w:type="spellEnd"/>
            <w:r w:rsidRPr="000E6F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26/</w:t>
            </w:r>
            <w:proofErr w:type="gramStart"/>
            <w:r w:rsidRPr="000E6F3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8  </w:t>
            </w:r>
            <w:proofErr w:type="spellStart"/>
            <w:r w:rsidRPr="000E6F3C">
              <w:rPr>
                <w:rFonts w:ascii="GHEA Grapalat" w:hAnsi="GHEA Grapalat" w:cs="Calibri"/>
                <w:color w:val="000000"/>
                <w:sz w:val="16"/>
                <w:szCs w:val="16"/>
              </w:rPr>
              <w:t>հեռ</w:t>
            </w:r>
            <w:proofErr w:type="spellEnd"/>
            <w:proofErr w:type="gramEnd"/>
            <w:r w:rsidRPr="000E6F3C">
              <w:rPr>
                <w:rFonts w:ascii="GHEA Grapalat" w:hAnsi="GHEA Grapalat" w:cs="Calibri"/>
                <w:color w:val="000000"/>
                <w:sz w:val="16"/>
                <w:szCs w:val="16"/>
              </w:rPr>
              <w:t>. 011-87-87-17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4A612" w14:textId="78D4D0D4" w:rsidR="00EF5DED" w:rsidRPr="00437ACB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Style w:val="aa"/>
                <w:rFonts w:ascii="GHEA Grapalat" w:hAnsi="GHEA Grapalat" w:cs="Calibri"/>
                <w:bCs/>
                <w:sz w:val="16"/>
                <w:szCs w:val="16"/>
                <w:lang w:val="af-ZA"/>
              </w:rPr>
            </w:pPr>
            <w:r w:rsidRPr="00437ACB">
              <w:rPr>
                <w:rStyle w:val="aa"/>
                <w:rFonts w:ascii="GHEA Grapalat" w:hAnsi="GHEA Grapalat" w:cs="Calibri"/>
                <w:sz w:val="16"/>
                <w:szCs w:val="16"/>
                <w:lang w:val="af-ZA"/>
              </w:rPr>
              <w:t>lawyer@c-e.am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E3EE8A" w14:textId="4B919EDA" w:rsidR="00EF5DED" w:rsidRPr="009E7375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E2F03">
              <w:rPr>
                <w:rFonts w:ascii="GHEA Grapalat" w:hAnsi="GHEA Grapalat"/>
                <w:b/>
                <w:sz w:val="14"/>
                <w:szCs w:val="14"/>
              </w:rPr>
              <w:t>217002182558001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2E120" w14:textId="731A436A" w:rsidR="00EF5DED" w:rsidRPr="00606795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01210095</w:t>
            </w:r>
          </w:p>
        </w:tc>
      </w:tr>
      <w:tr w:rsidR="00EF5DED" w:rsidRPr="00551970" w14:paraId="64530D83" w14:textId="77777777" w:rsidTr="00D94874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EEAE9" w14:textId="51161C15" w:rsidR="00EF5DED" w:rsidRPr="00555183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F5DE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6, 8, 9, 28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6B1CE" w14:textId="0389A08E" w:rsidR="00EF5DED" w:rsidRPr="00437ACB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Օրգանիքս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FF869" w14:textId="51E12866" w:rsidR="00EF5DED" w:rsidRPr="000E6F3C" w:rsidRDefault="00EF5DED" w:rsidP="00EF5DE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3312A">
              <w:rPr>
                <w:rFonts w:ascii="GHEA Grapalat" w:hAnsi="GHEA Grapalat" w:cs="Calibri"/>
                <w:color w:val="000000"/>
                <w:sz w:val="18"/>
                <w:szCs w:val="18"/>
              </w:rPr>
              <w:t>ք.Երևան</w:t>
            </w:r>
            <w:proofErr w:type="spellEnd"/>
            <w:proofErr w:type="gramEnd"/>
            <w:r w:rsidRPr="0033312A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3312A">
              <w:rPr>
                <w:rFonts w:ascii="GHEA Grapalat" w:hAnsi="GHEA Grapalat" w:cs="Calibri"/>
                <w:color w:val="000000"/>
                <w:sz w:val="18"/>
                <w:szCs w:val="18"/>
              </w:rPr>
              <w:t>Հասրաթյան</w:t>
            </w:r>
            <w:proofErr w:type="spellEnd"/>
            <w:r w:rsidRPr="0033312A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7, </w:t>
            </w:r>
            <w:proofErr w:type="spellStart"/>
            <w:r w:rsidRPr="0033312A">
              <w:rPr>
                <w:rFonts w:ascii="GHEA Grapalat" w:hAnsi="GHEA Grapalat" w:cs="Calibri"/>
                <w:color w:val="000000"/>
                <w:sz w:val="18"/>
                <w:szCs w:val="18"/>
              </w:rPr>
              <w:t>հեռ</w:t>
            </w:r>
            <w:proofErr w:type="spellEnd"/>
            <w:r w:rsidRPr="0033312A">
              <w:rPr>
                <w:rFonts w:ascii="GHEA Grapalat" w:hAnsi="GHEA Grapalat" w:cs="Calibri"/>
                <w:color w:val="000000"/>
                <w:sz w:val="18"/>
                <w:szCs w:val="18"/>
              </w:rPr>
              <w:t>. 099-486-487, 033-486-487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9C669" w14:textId="45D7AF77" w:rsidR="00EF5DED" w:rsidRPr="00437ACB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Style w:val="aa"/>
                <w:rFonts w:ascii="GHEA Grapalat" w:hAnsi="GHEA Grapalat" w:cs="Calibri"/>
                <w:sz w:val="16"/>
                <w:szCs w:val="16"/>
                <w:lang w:val="af-ZA"/>
              </w:rPr>
            </w:pPr>
            <w:hyperlink r:id="rId9" w:history="1">
              <w:r w:rsidRPr="00070ACC">
                <w:rPr>
                  <w:rStyle w:val="aa"/>
                  <w:rFonts w:ascii="GHEA Grapalat" w:hAnsi="GHEA Grapalat" w:cs="Calibri"/>
                  <w:sz w:val="18"/>
                  <w:szCs w:val="18"/>
                </w:rPr>
                <w:t>customer.organix@gmail.com</w:t>
              </w:r>
            </w:hyperlink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D8421" w14:textId="7E733CF9" w:rsidR="00EF5DED" w:rsidRPr="003E2F03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15C4C">
              <w:rPr>
                <w:rFonts w:ascii="GHEA Grapalat" w:hAnsi="GHEA Grapalat"/>
                <w:b/>
                <w:sz w:val="14"/>
                <w:szCs w:val="14"/>
              </w:rPr>
              <w:t>2500010938310100</w:t>
            </w: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2EBF6" w14:textId="25F70702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00486487</w:t>
            </w:r>
          </w:p>
        </w:tc>
      </w:tr>
      <w:tr w:rsidR="00EF5DED" w:rsidRPr="00551970" w14:paraId="43AEDA76" w14:textId="77777777" w:rsidTr="00D94874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DAA46" w14:textId="6871B33C" w:rsidR="00EF5DED" w:rsidRP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A1334" w14:textId="01BBA47D" w:rsidR="00EF5DED" w:rsidRPr="00437ACB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Յունիլաբ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գրուպ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F6837" w14:textId="02B5F129" w:rsidR="00EF5DED" w:rsidRPr="0033312A" w:rsidRDefault="00EF5DED" w:rsidP="00EF5DE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ք</w:t>
            </w:r>
            <w:r w:rsidRPr="00EF5DED"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Երևան</w:t>
            </w:r>
            <w:proofErr w:type="spellEnd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, Ա</w:t>
            </w:r>
            <w:r w:rsidRPr="00EF5DED"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Հովհաննիսյան</w:t>
            </w:r>
            <w:proofErr w:type="spellEnd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6, բն</w:t>
            </w:r>
            <w:r w:rsidRPr="00EF5DED"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proofErr w:type="gramStart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17,  </w:t>
            </w:r>
            <w:proofErr w:type="spellStart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հեռ</w:t>
            </w:r>
            <w:proofErr w:type="spellEnd"/>
            <w:proofErr w:type="gramEnd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. 091-41-67-13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DD3E8" w14:textId="239C0FD7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</w:pPr>
            <w:hyperlink r:id="rId10" w:history="1">
              <w:r w:rsidRPr="00EF5DED">
                <w:rPr>
                  <w:rStyle w:val="aa"/>
                  <w:rFonts w:ascii="GHEA Grapalat" w:hAnsi="GHEA Grapalat" w:cs="Calibri"/>
                  <w:sz w:val="18"/>
                  <w:szCs w:val="18"/>
                </w:rPr>
                <w:t>unilab.am@rambler.ru</w:t>
              </w:r>
            </w:hyperlink>
            <w: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74187" w14:textId="77777777" w:rsidR="00EF5DED" w:rsidRPr="00515C4C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98E24" w14:textId="3781546B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01043446</w:t>
            </w:r>
          </w:p>
        </w:tc>
      </w:tr>
      <w:tr w:rsidR="00EF5DED" w:rsidRPr="00551970" w14:paraId="3FB29749" w14:textId="77777777" w:rsidTr="00D94874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4A9554" w14:textId="2FDAFFD8" w:rsidR="00EF5DED" w:rsidRP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26, 27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F981A" w14:textId="7F95D3A9" w:rsidR="00EF5DED" w:rsidRPr="00437ACB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ԱՄԱԶՈՆ ԻՄՊՈՐՏ</w:t>
            </w: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AE18F" w14:textId="6F41B94C" w:rsidR="00EF5DED" w:rsidRPr="0033312A" w:rsidRDefault="00EF5DED" w:rsidP="00EF5DED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ք</w:t>
            </w:r>
            <w:r w:rsidRPr="00EF5DED"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Երևան</w:t>
            </w:r>
            <w:proofErr w:type="spellEnd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, Ռ</w:t>
            </w:r>
            <w:r w:rsidRPr="00EF5DED"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Լեմկինի</w:t>
            </w:r>
            <w:proofErr w:type="spellEnd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14  </w:t>
            </w:r>
            <w:proofErr w:type="spellStart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հեռ</w:t>
            </w:r>
            <w:proofErr w:type="spellEnd"/>
            <w:proofErr w:type="gramEnd"/>
            <w:r w:rsidRPr="00EF5DED">
              <w:rPr>
                <w:rFonts w:ascii="GHEA Grapalat" w:hAnsi="GHEA Grapalat" w:cs="Calibri"/>
                <w:color w:val="000000"/>
                <w:sz w:val="18"/>
                <w:szCs w:val="18"/>
              </w:rPr>
              <w:t>. 094-28-88-34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FBE2B3" w14:textId="233CC7B0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</w:pPr>
            <w:hyperlink r:id="rId11" w:history="1">
              <w:r w:rsidRPr="00EF5DED">
                <w:rPr>
                  <w:rStyle w:val="aa"/>
                  <w:rFonts w:ascii="GHEA Grapalat" w:hAnsi="GHEA Grapalat" w:cs="Calibri"/>
                  <w:sz w:val="18"/>
                  <w:szCs w:val="18"/>
                </w:rPr>
                <w:t>amazonimportllc@gmail.com</w:t>
              </w:r>
            </w:hyperlink>
            <w: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4A5E6" w14:textId="77777777" w:rsidR="00EF5DED" w:rsidRPr="00515C4C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CD3D39" w14:textId="6ED717A0" w:rsidR="00EF5DED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08257786</w:t>
            </w:r>
          </w:p>
        </w:tc>
      </w:tr>
      <w:tr w:rsidR="00EF5DED" w:rsidRPr="00551970" w14:paraId="245804F1" w14:textId="77777777" w:rsidTr="00D94874">
        <w:trPr>
          <w:trHeight w:val="155"/>
        </w:trPr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B7691" w14:textId="6049E00D" w:rsidR="00EF5DED" w:rsidRPr="007231B6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11EC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1, 12, 14, 26, 28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046AE" w14:textId="6A33538E" w:rsidR="00EF5DED" w:rsidRPr="00D83A9F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Հելիոն</w:t>
            </w:r>
            <w:proofErr w:type="spellEnd"/>
            <w:r w:rsidRPr="00437A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» ՍՊԸ</w:t>
            </w:r>
          </w:p>
        </w:tc>
        <w:tc>
          <w:tcPr>
            <w:tcW w:w="32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46F49" w14:textId="78D458DC" w:rsidR="00EF5DED" w:rsidRPr="000E6F3C" w:rsidRDefault="00EF5DED" w:rsidP="00EF5DE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11ECA">
              <w:rPr>
                <w:rFonts w:ascii="GHEA Grapalat" w:hAnsi="GHEA Grapalat" w:cs="Calibri"/>
                <w:color w:val="000000"/>
                <w:sz w:val="16"/>
                <w:szCs w:val="16"/>
              </w:rPr>
              <w:t>ք.Երևան</w:t>
            </w:r>
            <w:proofErr w:type="spellEnd"/>
            <w:proofErr w:type="gramEnd"/>
            <w:r w:rsidRPr="00211EC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11ECA">
              <w:rPr>
                <w:rFonts w:ascii="GHEA Grapalat" w:hAnsi="GHEA Grapalat" w:cs="Calibri"/>
                <w:color w:val="000000"/>
                <w:sz w:val="16"/>
                <w:szCs w:val="16"/>
              </w:rPr>
              <w:t>Նանսենի</w:t>
            </w:r>
            <w:proofErr w:type="spellEnd"/>
            <w:r w:rsidRPr="00211EC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1ECA">
              <w:rPr>
                <w:rFonts w:ascii="GHEA Grapalat" w:hAnsi="GHEA Grapalat" w:cs="Calibri"/>
                <w:color w:val="000000"/>
                <w:sz w:val="16"/>
                <w:szCs w:val="16"/>
              </w:rPr>
              <w:t>փող</w:t>
            </w:r>
            <w:proofErr w:type="spellEnd"/>
            <w:r w:rsidRPr="00211ECA">
              <w:rPr>
                <w:rFonts w:ascii="GHEA Grapalat" w:hAnsi="GHEA Grapalat" w:cs="Calibri"/>
                <w:color w:val="000000"/>
                <w:sz w:val="16"/>
                <w:szCs w:val="16"/>
              </w:rPr>
              <w:t>., 15շ., 29բ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ն.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Հեռ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211ECA">
              <w:rPr>
                <w:rFonts w:ascii="GHEA Grapalat" w:hAnsi="GHEA Grapalat" w:cs="Calibri"/>
                <w:color w:val="000000"/>
                <w:sz w:val="16"/>
                <w:szCs w:val="16"/>
              </w:rPr>
              <w:t>095-54-30-78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DF07A" w14:textId="7E122C0A" w:rsidR="00EF5DED" w:rsidRPr="00211ECA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Style w:val="aa"/>
                <w:rFonts w:ascii="GHEA Grapalat" w:hAnsi="GHEA Grapalat" w:cs="Calibri"/>
                <w:sz w:val="16"/>
                <w:szCs w:val="16"/>
                <w:lang w:val="af-ZA"/>
              </w:rPr>
            </w:pPr>
            <w:hyperlink r:id="rId12" w:history="1">
              <w:r w:rsidRPr="00211ECA">
                <w:rPr>
                  <w:rStyle w:val="aa"/>
                  <w:rFonts w:ascii="GHEA Grapalat" w:hAnsi="GHEA Grapalat" w:cs="Calibri"/>
                  <w:sz w:val="16"/>
                  <w:szCs w:val="16"/>
                  <w:lang w:val="af-ZA"/>
                </w:rPr>
                <w:t>helion.sales2023@gmail.com</w:t>
              </w:r>
            </w:hyperlink>
            <w:r w:rsidRPr="00211ECA">
              <w:rPr>
                <w:rStyle w:val="aa"/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F518F" w14:textId="37BB2350" w:rsidR="00EF5DED" w:rsidRPr="003E2F03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E8C19A" w14:textId="1EE561AC" w:rsidR="00EF5DED" w:rsidRPr="001A3454" w:rsidRDefault="00EF5DED" w:rsidP="00EF5D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01055436</w:t>
            </w:r>
          </w:p>
        </w:tc>
      </w:tr>
      <w:tr w:rsidR="001A3454" w:rsidRPr="00BD19A9" w14:paraId="496A046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393BE26B" w14:textId="77777777" w:rsidR="001A3454" w:rsidRPr="00A93E71" w:rsidRDefault="001A3454" w:rsidP="001A3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3454" w:rsidRPr="0022631D" w14:paraId="3863A00B" w14:textId="77777777" w:rsidTr="00665C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A3454" w:rsidRPr="0022631D" w:rsidRDefault="001A3454" w:rsidP="001A345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597662CD" w:rsidR="001A3454" w:rsidRPr="00296510" w:rsidRDefault="001A3454" w:rsidP="001A345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A3454" w:rsidRPr="0022631D" w14:paraId="485BF528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60FF974B" w14:textId="77777777" w:rsidR="001A3454" w:rsidRPr="0022631D" w:rsidRDefault="001A3454" w:rsidP="001A3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3454" w:rsidRPr="00E56328" w14:paraId="7DB42300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0AD8E25E" w14:textId="7E3C05C2" w:rsidR="001A3454" w:rsidRPr="00E4188B" w:rsidRDefault="001A3454" w:rsidP="001A345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3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A3454" w:rsidRPr="004D078F" w:rsidRDefault="001A3454" w:rsidP="001A345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A3454" w:rsidRPr="004D078F" w:rsidRDefault="001A3454" w:rsidP="001A345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A3454" w:rsidRPr="004D078F" w:rsidRDefault="001A3454" w:rsidP="001A345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A3454" w:rsidRPr="004D078F" w:rsidRDefault="001A3454" w:rsidP="001A345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A3454" w:rsidRPr="004D078F" w:rsidRDefault="001A3454" w:rsidP="001A345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A3454" w:rsidRPr="004D078F" w:rsidRDefault="001A3454" w:rsidP="001A345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A3454" w:rsidRPr="004D078F" w:rsidRDefault="001A3454" w:rsidP="001A345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0E608E7D" w:rsidR="001A3454" w:rsidRPr="004D078F" w:rsidRDefault="001A3454" w:rsidP="001A345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>gnumner</w:t>
            </w:r>
            <w:r w:rsidRPr="00AD1616">
              <w:rPr>
                <w:rFonts w:ascii="GHEA Grapalat" w:hAnsi="GHEA Grapalat"/>
                <w:sz w:val="16"/>
                <w:szCs w:val="16"/>
              </w:rPr>
              <w:t>armbiotech@gmail.com</w:t>
            </w:r>
          </w:p>
        </w:tc>
      </w:tr>
      <w:tr w:rsidR="001A3454" w:rsidRPr="00E56328" w14:paraId="3CC8B38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2AFA8BF" w14:textId="77777777" w:rsidR="001A3454" w:rsidRPr="0022631D" w:rsidRDefault="001A3454" w:rsidP="001A3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A3454" w:rsidRPr="0022631D" w:rsidRDefault="001A3454" w:rsidP="001A3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3454" w:rsidRPr="00555183" w14:paraId="5484FA73" w14:textId="77777777" w:rsidTr="00665C96">
        <w:trPr>
          <w:trHeight w:val="475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1A3454" w:rsidRPr="0022631D" w:rsidRDefault="001A3454" w:rsidP="001A3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48E7232B" w:rsidR="001A3454" w:rsidRPr="00C92579" w:rsidRDefault="001A3454" w:rsidP="001A3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«Գնումների մասին» ՀՀ օրենքի համաձայն իրականացվել են բոլոր անհրաժեշտ տեղեկատվությունների հրապարակումները՝ www.gnumner.am</w:t>
            </w:r>
          </w:p>
        </w:tc>
      </w:tr>
      <w:tr w:rsidR="001A3454" w:rsidRPr="00555183" w14:paraId="5A7FED5D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0C88E286" w14:textId="77777777" w:rsidR="001A3454" w:rsidRPr="00C92579" w:rsidRDefault="001A3454" w:rsidP="001A3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14:paraId="7A66F2DC" w14:textId="77777777" w:rsidR="001A3454" w:rsidRPr="00C92579" w:rsidRDefault="001A3454" w:rsidP="001A3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1A3454" w:rsidRPr="00555183" w14:paraId="40B30E88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1A3454" w:rsidRPr="0022631D" w:rsidRDefault="001A3454" w:rsidP="001A345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E08D869" w:rsidR="001A3454" w:rsidRPr="00C92579" w:rsidRDefault="001A3454" w:rsidP="001A3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հայտնաբերվել:</w:t>
            </w:r>
          </w:p>
        </w:tc>
      </w:tr>
      <w:tr w:rsidR="001A3454" w:rsidRPr="00555183" w14:paraId="541BD7F7" w14:textId="77777777" w:rsidTr="00665C96">
        <w:trPr>
          <w:trHeight w:val="288"/>
        </w:trPr>
        <w:tc>
          <w:tcPr>
            <w:tcW w:w="11199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1A3454" w:rsidRPr="00C92579" w:rsidRDefault="001A3454" w:rsidP="001A3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1A3454" w:rsidRPr="00555183" w14:paraId="4DE14D25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1A3454" w:rsidRPr="00E56328" w:rsidRDefault="001A3454" w:rsidP="001A345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4396B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E1910AE" w:rsidR="001A3454" w:rsidRPr="00C92579" w:rsidRDefault="001A3454" w:rsidP="001A3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2579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Գնման գործընթացի վերաբերյալ ներկայացված բողոքներ չեն եղել</w:t>
            </w:r>
          </w:p>
        </w:tc>
      </w:tr>
      <w:tr w:rsidR="001A3454" w:rsidRPr="00555183" w14:paraId="1DAD5D5C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57597369" w14:textId="77777777" w:rsidR="001A3454" w:rsidRPr="00E56328" w:rsidRDefault="001A3454" w:rsidP="001A3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3454" w:rsidRPr="0022631D" w14:paraId="5F667D89" w14:textId="77777777" w:rsidTr="00665C96">
        <w:trPr>
          <w:trHeight w:val="427"/>
        </w:trPr>
        <w:tc>
          <w:tcPr>
            <w:tcW w:w="2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1A3454" w:rsidRPr="0022631D" w:rsidRDefault="001A3454" w:rsidP="001A345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7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1A3454" w:rsidRPr="0022631D" w:rsidRDefault="001A3454" w:rsidP="001A3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A3454" w:rsidRPr="0022631D" w14:paraId="406B68D6" w14:textId="77777777" w:rsidTr="00665C96">
        <w:trPr>
          <w:trHeight w:val="288"/>
        </w:trPr>
        <w:tc>
          <w:tcPr>
            <w:tcW w:w="11199" w:type="dxa"/>
            <w:gridSpan w:val="34"/>
            <w:shd w:val="clear" w:color="auto" w:fill="99CCFF"/>
            <w:vAlign w:val="center"/>
          </w:tcPr>
          <w:p w14:paraId="79EAD146" w14:textId="77777777" w:rsidR="001A3454" w:rsidRPr="0022631D" w:rsidRDefault="001A3454" w:rsidP="001A3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3454" w:rsidRPr="0022631D" w14:paraId="1A2BD291" w14:textId="77777777" w:rsidTr="00665C96">
        <w:trPr>
          <w:trHeight w:val="227"/>
        </w:trPr>
        <w:tc>
          <w:tcPr>
            <w:tcW w:w="11199" w:type="dxa"/>
            <w:gridSpan w:val="34"/>
            <w:shd w:val="clear" w:color="auto" w:fill="auto"/>
            <w:vAlign w:val="center"/>
          </w:tcPr>
          <w:p w14:paraId="73A19DB3" w14:textId="77777777" w:rsidR="001A3454" w:rsidRPr="0022631D" w:rsidRDefault="001A3454" w:rsidP="001A345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A3454" w:rsidRPr="0022631D" w14:paraId="002AF1AD" w14:textId="77777777" w:rsidTr="00665C96">
        <w:trPr>
          <w:trHeight w:val="47"/>
        </w:trPr>
        <w:tc>
          <w:tcPr>
            <w:tcW w:w="36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1A3454" w:rsidRPr="0022631D" w:rsidRDefault="001A3454" w:rsidP="001A345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1A3454" w:rsidRPr="0022631D" w:rsidRDefault="001A3454" w:rsidP="001A345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5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1A3454" w:rsidRPr="0022631D" w:rsidRDefault="001A3454" w:rsidP="001A345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A3454" w:rsidRPr="0022631D" w14:paraId="6C6C269C" w14:textId="77777777" w:rsidTr="00665C96">
        <w:trPr>
          <w:trHeight w:val="47"/>
        </w:trPr>
        <w:tc>
          <w:tcPr>
            <w:tcW w:w="3686" w:type="dxa"/>
            <w:gridSpan w:val="8"/>
            <w:shd w:val="clear" w:color="auto" w:fill="auto"/>
            <w:vAlign w:val="center"/>
          </w:tcPr>
          <w:p w14:paraId="0A862370" w14:textId="58599824" w:rsidR="001A3454" w:rsidRPr="00296510" w:rsidRDefault="001A3454" w:rsidP="001A34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29651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Զարինե Պապյան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637697BF" w:rsidR="001A3454" w:rsidRPr="00296510" w:rsidRDefault="001A3454" w:rsidP="001A34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lang w:val="af-ZA"/>
              </w:rPr>
              <w:t>044-59-39-23</w:t>
            </w:r>
          </w:p>
        </w:tc>
        <w:tc>
          <w:tcPr>
            <w:tcW w:w="3528" w:type="dxa"/>
            <w:gridSpan w:val="9"/>
            <w:shd w:val="clear" w:color="auto" w:fill="auto"/>
            <w:vAlign w:val="center"/>
          </w:tcPr>
          <w:p w14:paraId="3C42DEDA" w14:textId="67362EF1" w:rsidR="001A3454" w:rsidRPr="00296510" w:rsidRDefault="001A3454" w:rsidP="001A34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D1616">
              <w:rPr>
                <w:rFonts w:ascii="GHEA Grapalat" w:hAnsi="GHEA Grapalat"/>
                <w:sz w:val="16"/>
                <w:szCs w:val="16"/>
                <w:lang w:val="hy-AM"/>
              </w:rPr>
              <w:t>gnumner</w:t>
            </w:r>
            <w:r w:rsidRPr="00AD1616">
              <w:rPr>
                <w:rFonts w:ascii="GHEA Grapalat" w:hAnsi="GHEA Grapalat"/>
                <w:sz w:val="16"/>
                <w:szCs w:val="16"/>
              </w:rPr>
              <w:t>armbiotech@gmail.com</w:t>
            </w:r>
          </w:p>
        </w:tc>
      </w:tr>
    </w:tbl>
    <w:p w14:paraId="45793776" w14:textId="6BAF2004" w:rsidR="00C92579" w:rsidRPr="00296510" w:rsidRDefault="00C92579" w:rsidP="00C92579">
      <w:pPr>
        <w:jc w:val="both"/>
        <w:rPr>
          <w:rFonts w:ascii="GHEA Grapalat" w:hAnsi="GHEA Grapalat" w:cs="Sylfaen"/>
          <w:sz w:val="20"/>
          <w:lang w:val="af-ZA"/>
        </w:rPr>
      </w:pPr>
      <w:r w:rsidRPr="006345E7">
        <w:rPr>
          <w:rFonts w:ascii="GHEA Grapalat" w:hAnsi="GHEA Grapalat" w:cs="Sylfaen"/>
          <w:sz w:val="20"/>
          <w:lang w:val="af-ZA"/>
        </w:rPr>
        <w:t>Պատվիրատու</w:t>
      </w:r>
      <w:r w:rsidRPr="00314B19">
        <w:rPr>
          <w:rFonts w:ascii="GHEA Grapalat" w:hAnsi="GHEA Grapalat" w:cs="Sylfaen"/>
          <w:sz w:val="20"/>
          <w:lang w:val="af-ZA"/>
        </w:rPr>
        <w:t xml:space="preserve">՝   </w:t>
      </w:r>
      <w:r w:rsidR="003A3FFA" w:rsidRPr="00F01C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ՀՀ ԳԱԱ «Հայկենսատեխնոլոգիա» ԳԱԿ</w:t>
      </w:r>
      <w:r w:rsidR="003A3FF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3A3FFA" w:rsidRPr="004657D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ՊՈԱԿ</w:t>
      </w:r>
    </w:p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1812E8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p w14:paraId="1160E497" w14:textId="3CA2FD9D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3491" w14:textId="77777777" w:rsidR="002E2A39" w:rsidRDefault="002E2A39" w:rsidP="0022631D">
      <w:pPr>
        <w:spacing w:before="0" w:after="0"/>
      </w:pPr>
      <w:r>
        <w:separator/>
      </w:r>
    </w:p>
  </w:endnote>
  <w:endnote w:type="continuationSeparator" w:id="0">
    <w:p w14:paraId="1018A292" w14:textId="77777777" w:rsidR="002E2A39" w:rsidRDefault="002E2A3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3970D" w14:textId="77777777" w:rsidR="002E2A39" w:rsidRDefault="002E2A39" w:rsidP="0022631D">
      <w:pPr>
        <w:spacing w:before="0" w:after="0"/>
      </w:pPr>
      <w:r>
        <w:separator/>
      </w:r>
    </w:p>
  </w:footnote>
  <w:footnote w:type="continuationSeparator" w:id="0">
    <w:p w14:paraId="6924B1BE" w14:textId="77777777" w:rsidR="002E2A39" w:rsidRDefault="002E2A39" w:rsidP="0022631D">
      <w:pPr>
        <w:spacing w:before="0" w:after="0"/>
      </w:pPr>
      <w:r>
        <w:continuationSeparator/>
      </w:r>
    </w:p>
  </w:footnote>
  <w:footnote w:id="1">
    <w:p w14:paraId="73E33F31" w14:textId="77777777" w:rsidR="00241A07" w:rsidRPr="00541A77" w:rsidRDefault="00241A0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41A07" w:rsidRPr="002D0BF6" w:rsidRDefault="00241A0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241A07" w:rsidRPr="002D0BF6" w:rsidRDefault="00241A0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96704" w:rsidRPr="00871366" w:rsidRDefault="0039670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606795" w:rsidRPr="002D0BF6" w:rsidRDefault="00606795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37CF"/>
    <w:rsid w:val="00012170"/>
    <w:rsid w:val="00035C48"/>
    <w:rsid w:val="00040210"/>
    <w:rsid w:val="00042439"/>
    <w:rsid w:val="00044EA8"/>
    <w:rsid w:val="00046CCF"/>
    <w:rsid w:val="00046F15"/>
    <w:rsid w:val="00047494"/>
    <w:rsid w:val="00051ECE"/>
    <w:rsid w:val="0005539B"/>
    <w:rsid w:val="00055AFC"/>
    <w:rsid w:val="0005721D"/>
    <w:rsid w:val="0007090E"/>
    <w:rsid w:val="00072048"/>
    <w:rsid w:val="00073D66"/>
    <w:rsid w:val="00080D36"/>
    <w:rsid w:val="00084F20"/>
    <w:rsid w:val="00087C13"/>
    <w:rsid w:val="000B0199"/>
    <w:rsid w:val="000C667F"/>
    <w:rsid w:val="000C7DA1"/>
    <w:rsid w:val="000D3D37"/>
    <w:rsid w:val="000E4FF1"/>
    <w:rsid w:val="000E6F3C"/>
    <w:rsid w:val="000E74B3"/>
    <w:rsid w:val="000F376D"/>
    <w:rsid w:val="000F49AD"/>
    <w:rsid w:val="000F5421"/>
    <w:rsid w:val="001021B0"/>
    <w:rsid w:val="001053C6"/>
    <w:rsid w:val="00106531"/>
    <w:rsid w:val="0010693A"/>
    <w:rsid w:val="00107282"/>
    <w:rsid w:val="0011501A"/>
    <w:rsid w:val="001251AF"/>
    <w:rsid w:val="0014129F"/>
    <w:rsid w:val="0015274F"/>
    <w:rsid w:val="001560D7"/>
    <w:rsid w:val="0016018F"/>
    <w:rsid w:val="00177665"/>
    <w:rsid w:val="001812E8"/>
    <w:rsid w:val="0018422F"/>
    <w:rsid w:val="001A1999"/>
    <w:rsid w:val="001A3454"/>
    <w:rsid w:val="001A35E3"/>
    <w:rsid w:val="001C1379"/>
    <w:rsid w:val="001C1BE1"/>
    <w:rsid w:val="001D6133"/>
    <w:rsid w:val="001E0091"/>
    <w:rsid w:val="001F00EB"/>
    <w:rsid w:val="001F2500"/>
    <w:rsid w:val="0020302D"/>
    <w:rsid w:val="00211ECA"/>
    <w:rsid w:val="00222CE8"/>
    <w:rsid w:val="0022631D"/>
    <w:rsid w:val="00241A07"/>
    <w:rsid w:val="00292ACE"/>
    <w:rsid w:val="00295B92"/>
    <w:rsid w:val="00296510"/>
    <w:rsid w:val="002A5CA6"/>
    <w:rsid w:val="002A5E6D"/>
    <w:rsid w:val="002B3954"/>
    <w:rsid w:val="002C414B"/>
    <w:rsid w:val="002C5904"/>
    <w:rsid w:val="002C5BA3"/>
    <w:rsid w:val="002D5E51"/>
    <w:rsid w:val="002D726D"/>
    <w:rsid w:val="002E2A39"/>
    <w:rsid w:val="002E4E6F"/>
    <w:rsid w:val="002E727F"/>
    <w:rsid w:val="002F1177"/>
    <w:rsid w:val="002F16CC"/>
    <w:rsid w:val="002F1FEB"/>
    <w:rsid w:val="002F35E4"/>
    <w:rsid w:val="0032779B"/>
    <w:rsid w:val="00347DFD"/>
    <w:rsid w:val="0036023F"/>
    <w:rsid w:val="00371B1D"/>
    <w:rsid w:val="00384235"/>
    <w:rsid w:val="003942FF"/>
    <w:rsid w:val="00396704"/>
    <w:rsid w:val="003A17FA"/>
    <w:rsid w:val="003A3FFA"/>
    <w:rsid w:val="003B0FC8"/>
    <w:rsid w:val="003B2758"/>
    <w:rsid w:val="003C7B93"/>
    <w:rsid w:val="003E2F03"/>
    <w:rsid w:val="003E3D40"/>
    <w:rsid w:val="003E6978"/>
    <w:rsid w:val="003F371B"/>
    <w:rsid w:val="004135F8"/>
    <w:rsid w:val="004144ED"/>
    <w:rsid w:val="0042667F"/>
    <w:rsid w:val="00433E3C"/>
    <w:rsid w:val="00437ACB"/>
    <w:rsid w:val="0045134C"/>
    <w:rsid w:val="0045479D"/>
    <w:rsid w:val="00472069"/>
    <w:rsid w:val="00474C2F"/>
    <w:rsid w:val="004764CD"/>
    <w:rsid w:val="004875E0"/>
    <w:rsid w:val="00491D29"/>
    <w:rsid w:val="00494E89"/>
    <w:rsid w:val="004C3819"/>
    <w:rsid w:val="004D078F"/>
    <w:rsid w:val="004E376E"/>
    <w:rsid w:val="004E4912"/>
    <w:rsid w:val="004E510F"/>
    <w:rsid w:val="00503BCC"/>
    <w:rsid w:val="005119AE"/>
    <w:rsid w:val="005167FB"/>
    <w:rsid w:val="005214E6"/>
    <w:rsid w:val="00546023"/>
    <w:rsid w:val="00551970"/>
    <w:rsid w:val="00551D4D"/>
    <w:rsid w:val="00555183"/>
    <w:rsid w:val="005737F9"/>
    <w:rsid w:val="005A174C"/>
    <w:rsid w:val="005B4BDD"/>
    <w:rsid w:val="005D49D1"/>
    <w:rsid w:val="005D5FBD"/>
    <w:rsid w:val="006052ED"/>
    <w:rsid w:val="00606795"/>
    <w:rsid w:val="00607C9A"/>
    <w:rsid w:val="00634161"/>
    <w:rsid w:val="00646760"/>
    <w:rsid w:val="00665C96"/>
    <w:rsid w:val="00666D9B"/>
    <w:rsid w:val="00677F78"/>
    <w:rsid w:val="00690ECB"/>
    <w:rsid w:val="006A0A3B"/>
    <w:rsid w:val="006A38B4"/>
    <w:rsid w:val="006A5497"/>
    <w:rsid w:val="006B2E21"/>
    <w:rsid w:val="006C0266"/>
    <w:rsid w:val="006C4217"/>
    <w:rsid w:val="006C563F"/>
    <w:rsid w:val="006D6926"/>
    <w:rsid w:val="006E0D92"/>
    <w:rsid w:val="006E1A83"/>
    <w:rsid w:val="006E3A56"/>
    <w:rsid w:val="006E633B"/>
    <w:rsid w:val="006F2779"/>
    <w:rsid w:val="006F5F8F"/>
    <w:rsid w:val="007052EB"/>
    <w:rsid w:val="007060FC"/>
    <w:rsid w:val="007231B6"/>
    <w:rsid w:val="0074396B"/>
    <w:rsid w:val="007443D1"/>
    <w:rsid w:val="007556D4"/>
    <w:rsid w:val="007732E7"/>
    <w:rsid w:val="00783E06"/>
    <w:rsid w:val="0078682E"/>
    <w:rsid w:val="007D508F"/>
    <w:rsid w:val="007E78B6"/>
    <w:rsid w:val="007F127C"/>
    <w:rsid w:val="0081420B"/>
    <w:rsid w:val="00816896"/>
    <w:rsid w:val="00820894"/>
    <w:rsid w:val="00845E93"/>
    <w:rsid w:val="00846C1A"/>
    <w:rsid w:val="00896C23"/>
    <w:rsid w:val="008C4E62"/>
    <w:rsid w:val="008E493A"/>
    <w:rsid w:val="009637D7"/>
    <w:rsid w:val="00972B1A"/>
    <w:rsid w:val="00982E05"/>
    <w:rsid w:val="009837EA"/>
    <w:rsid w:val="009A659C"/>
    <w:rsid w:val="009B7739"/>
    <w:rsid w:val="009B7BF3"/>
    <w:rsid w:val="009C2F50"/>
    <w:rsid w:val="009C5E0F"/>
    <w:rsid w:val="009E7375"/>
    <w:rsid w:val="009E75FF"/>
    <w:rsid w:val="00A01A1F"/>
    <w:rsid w:val="00A026B5"/>
    <w:rsid w:val="00A24F22"/>
    <w:rsid w:val="00A306F5"/>
    <w:rsid w:val="00A31820"/>
    <w:rsid w:val="00A37A46"/>
    <w:rsid w:val="00A74EDC"/>
    <w:rsid w:val="00A776F5"/>
    <w:rsid w:val="00A93E71"/>
    <w:rsid w:val="00AA2983"/>
    <w:rsid w:val="00AA32E4"/>
    <w:rsid w:val="00AD07B9"/>
    <w:rsid w:val="00AD59DC"/>
    <w:rsid w:val="00AE7EA9"/>
    <w:rsid w:val="00B0670F"/>
    <w:rsid w:val="00B12F45"/>
    <w:rsid w:val="00B13A5C"/>
    <w:rsid w:val="00B470E5"/>
    <w:rsid w:val="00B474F6"/>
    <w:rsid w:val="00B75762"/>
    <w:rsid w:val="00B87717"/>
    <w:rsid w:val="00B91DE2"/>
    <w:rsid w:val="00B94EA2"/>
    <w:rsid w:val="00BA03B0"/>
    <w:rsid w:val="00BB0A93"/>
    <w:rsid w:val="00BB118C"/>
    <w:rsid w:val="00BD19A9"/>
    <w:rsid w:val="00BD1ED7"/>
    <w:rsid w:val="00BD3D4E"/>
    <w:rsid w:val="00BD740F"/>
    <w:rsid w:val="00BF10E3"/>
    <w:rsid w:val="00BF1465"/>
    <w:rsid w:val="00BF4745"/>
    <w:rsid w:val="00C37FD5"/>
    <w:rsid w:val="00C46404"/>
    <w:rsid w:val="00C5044D"/>
    <w:rsid w:val="00C7524E"/>
    <w:rsid w:val="00C75D02"/>
    <w:rsid w:val="00C84DF7"/>
    <w:rsid w:val="00C92579"/>
    <w:rsid w:val="00C96337"/>
    <w:rsid w:val="00C96BED"/>
    <w:rsid w:val="00CA29F3"/>
    <w:rsid w:val="00CB44D2"/>
    <w:rsid w:val="00CC1F23"/>
    <w:rsid w:val="00CC6B04"/>
    <w:rsid w:val="00CF1F70"/>
    <w:rsid w:val="00D27F89"/>
    <w:rsid w:val="00D318FC"/>
    <w:rsid w:val="00D350DE"/>
    <w:rsid w:val="00D350FB"/>
    <w:rsid w:val="00D36189"/>
    <w:rsid w:val="00D61B2A"/>
    <w:rsid w:val="00D66A3E"/>
    <w:rsid w:val="00D71210"/>
    <w:rsid w:val="00D74661"/>
    <w:rsid w:val="00D80C64"/>
    <w:rsid w:val="00D94874"/>
    <w:rsid w:val="00D9774E"/>
    <w:rsid w:val="00DA1D09"/>
    <w:rsid w:val="00DC78F7"/>
    <w:rsid w:val="00DE06F1"/>
    <w:rsid w:val="00E06C40"/>
    <w:rsid w:val="00E243EA"/>
    <w:rsid w:val="00E32A41"/>
    <w:rsid w:val="00E33A25"/>
    <w:rsid w:val="00E4188B"/>
    <w:rsid w:val="00E54C4D"/>
    <w:rsid w:val="00E56328"/>
    <w:rsid w:val="00E614E8"/>
    <w:rsid w:val="00E70DBE"/>
    <w:rsid w:val="00E71C4E"/>
    <w:rsid w:val="00E86277"/>
    <w:rsid w:val="00E9044D"/>
    <w:rsid w:val="00EA01A2"/>
    <w:rsid w:val="00EA4E53"/>
    <w:rsid w:val="00EA568C"/>
    <w:rsid w:val="00EA767F"/>
    <w:rsid w:val="00EB0E99"/>
    <w:rsid w:val="00EB59EE"/>
    <w:rsid w:val="00EE1745"/>
    <w:rsid w:val="00EF16D0"/>
    <w:rsid w:val="00EF5DED"/>
    <w:rsid w:val="00F10AFE"/>
    <w:rsid w:val="00F31004"/>
    <w:rsid w:val="00F42A9F"/>
    <w:rsid w:val="00F64167"/>
    <w:rsid w:val="00F6673B"/>
    <w:rsid w:val="00F67963"/>
    <w:rsid w:val="00F7044D"/>
    <w:rsid w:val="00F73A46"/>
    <w:rsid w:val="00F77AAD"/>
    <w:rsid w:val="00F916C4"/>
    <w:rsid w:val="00F9386C"/>
    <w:rsid w:val="00F949C0"/>
    <w:rsid w:val="00F97DCE"/>
    <w:rsid w:val="00FB097B"/>
    <w:rsid w:val="00FB2371"/>
    <w:rsid w:val="00FC46C6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BD72B4F3-5AED-4024-AD45-AEAAB72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79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uiPriority w:val="99"/>
    <w:rsid w:val="001A35E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13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C137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taghe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ion.sales202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zonimportll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nilab.am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tomer.organix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7D4E-809D-4F54-AEE9-4DD21E61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12</Pages>
  <Words>3521</Words>
  <Characters>20070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106</cp:revision>
  <cp:lastPrinted>2023-06-16T08:25:00Z</cp:lastPrinted>
  <dcterms:created xsi:type="dcterms:W3CDTF">2021-06-28T12:08:00Z</dcterms:created>
  <dcterms:modified xsi:type="dcterms:W3CDTF">2024-03-05T16:06:00Z</dcterms:modified>
</cp:coreProperties>
</file>